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C0CE" w14:textId="77777777" w:rsidR="00AE79EB" w:rsidRPr="00403CE4" w:rsidRDefault="004D2D52" w:rsidP="009501AB">
      <w:pPr>
        <w:pStyle w:val="Title"/>
        <w:rPr>
          <w:rFonts w:ascii="Times New Roman" w:hAnsi="Times New Roman"/>
          <w:color w:val="2755B2"/>
          <w:sz w:val="32"/>
          <w:szCs w:val="32"/>
          <w:lang w:val="en-CA"/>
        </w:rPr>
      </w:pPr>
      <w:r w:rsidRPr="00403CE4">
        <w:rPr>
          <w:noProof/>
          <w:color w:val="2755B2"/>
          <w:sz w:val="32"/>
          <w:szCs w:val="32"/>
          <w:lang w:val="en-CA" w:eastAsia="en-CA"/>
        </w:rPr>
        <w:drawing>
          <wp:anchor distT="0" distB="0" distL="114300" distR="114300" simplePos="0" relativeHeight="251656704" behindDoc="0" locked="0" layoutInCell="1" allowOverlap="1" wp14:anchorId="0C8B85EB" wp14:editId="5F9D382C">
            <wp:simplePos x="0" y="0"/>
            <wp:positionH relativeFrom="column">
              <wp:posOffset>-187183</wp:posOffset>
            </wp:positionH>
            <wp:positionV relativeFrom="paragraph">
              <wp:posOffset>-268065</wp:posOffset>
            </wp:positionV>
            <wp:extent cx="851056" cy="813816"/>
            <wp:effectExtent l="0" t="0" r="6350" b="5715"/>
            <wp:wrapNone/>
            <wp:docPr id="7" name="Picture 7" descr="MD FCSS-LOGO (new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D FCSS-LOGO (new 2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056" cy="813816"/>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6D" w:rsidRPr="00403CE4">
        <w:rPr>
          <w:rFonts w:ascii="Times New Roman" w:hAnsi="Times New Roman"/>
          <w:color w:val="2755B2"/>
          <w:sz w:val="32"/>
          <w:szCs w:val="32"/>
          <w:lang w:val="en-CA"/>
        </w:rPr>
        <w:t>Rocky View</w:t>
      </w:r>
      <w:r w:rsidR="006F6A8D" w:rsidRPr="00403CE4">
        <w:rPr>
          <w:rFonts w:ascii="Times New Roman" w:hAnsi="Times New Roman"/>
          <w:color w:val="2755B2"/>
          <w:sz w:val="32"/>
          <w:szCs w:val="32"/>
          <w:lang w:val="en-CA"/>
        </w:rPr>
        <w:t xml:space="preserve"> County</w:t>
      </w:r>
    </w:p>
    <w:p w14:paraId="4B5E7CDF" w14:textId="77777777" w:rsidR="00AE79EB" w:rsidRPr="00403CE4" w:rsidRDefault="00403CE4" w:rsidP="00D379A5">
      <w:pPr>
        <w:pStyle w:val="Title"/>
        <w:spacing w:after="240"/>
        <w:rPr>
          <w:rFonts w:ascii="Times New Roman" w:hAnsi="Times New Roman"/>
          <w:color w:val="2755B2"/>
          <w:sz w:val="32"/>
          <w:szCs w:val="32"/>
          <w:lang w:val="en-CA"/>
        </w:rPr>
      </w:pPr>
      <w:r>
        <w:rPr>
          <w:b w:val="0"/>
          <w:bCs/>
          <w:caps/>
          <w:noProof/>
          <w:color w:val="2755B2"/>
          <w:szCs w:val="32"/>
          <w:lang w:val="en-CA" w:eastAsia="en-CA"/>
        </w:rPr>
        <mc:AlternateContent>
          <mc:Choice Requires="wps">
            <w:drawing>
              <wp:anchor distT="0" distB="0" distL="114300" distR="114300" simplePos="0" relativeHeight="251659264" behindDoc="0" locked="0" layoutInCell="1" allowOverlap="1" wp14:anchorId="2D80EBD8" wp14:editId="45E47A9C">
                <wp:simplePos x="0" y="0"/>
                <wp:positionH relativeFrom="column">
                  <wp:posOffset>-182880</wp:posOffset>
                </wp:positionH>
                <wp:positionV relativeFrom="paragraph">
                  <wp:posOffset>304165</wp:posOffset>
                </wp:positionV>
                <wp:extent cx="7096125"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0961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5ED3" w14:textId="2C3C5364" w:rsidR="00BC4A62" w:rsidRPr="00403CE4" w:rsidRDefault="00BC4A62" w:rsidP="00403CE4">
                            <w:pPr>
                              <w:pStyle w:val="Subtitle"/>
                              <w:rPr>
                                <w:b/>
                                <w:bCs/>
                                <w:caps/>
                                <w:color w:val="2755B2"/>
                                <w:sz w:val="40"/>
                                <w:szCs w:val="32"/>
                                <w:lang w:val="en-CA"/>
                              </w:rPr>
                            </w:pPr>
                            <w:r>
                              <w:rPr>
                                <w:b/>
                                <w:bCs/>
                                <w:caps/>
                                <w:color w:val="2755B2"/>
                                <w:sz w:val="40"/>
                                <w:szCs w:val="32"/>
                                <w:lang w:val="en-CA"/>
                              </w:rPr>
                              <w:t>202</w:t>
                            </w:r>
                            <w:r w:rsidR="00A77C5A">
                              <w:rPr>
                                <w:b/>
                                <w:bCs/>
                                <w:caps/>
                                <w:color w:val="2755B2"/>
                                <w:sz w:val="40"/>
                                <w:szCs w:val="32"/>
                                <w:lang w:val="en-CA"/>
                              </w:rPr>
                              <w:t>3</w:t>
                            </w:r>
                            <w:r w:rsidRPr="00403CE4">
                              <w:rPr>
                                <w:b/>
                                <w:bCs/>
                                <w:caps/>
                                <w:color w:val="2755B2"/>
                                <w:sz w:val="40"/>
                                <w:szCs w:val="32"/>
                                <w:lang w:val="en-CA"/>
                              </w:rPr>
                              <w:t xml:space="preserve"> FCSS Special Projects Funding Application</w:t>
                            </w:r>
                          </w:p>
                          <w:p w14:paraId="451E8E9B" w14:textId="77777777" w:rsidR="00BC4A62" w:rsidRDefault="00BC4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0EBD8" id="_x0000_t202" coordsize="21600,21600" o:spt="202" path="m,l,21600r21600,l21600,xe">
                <v:stroke joinstyle="miter"/>
                <v:path gradientshapeok="t" o:connecttype="rect"/>
              </v:shapetype>
              <v:shape id="Text Box 3" o:spid="_x0000_s1026" type="#_x0000_t202" style="position:absolute;left:0;text-align:left;margin-left:-14.4pt;margin-top:23.95pt;width:55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tDaAIAAD0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" filled="f" stroked="f" strokeweight=".5pt">
                <v:textbox>
                  <w:txbxContent>
                    <w:p w14:paraId="158C5ED3" w14:textId="2C3C5364" w:rsidR="00BC4A62" w:rsidRPr="00403CE4" w:rsidRDefault="00BC4A62" w:rsidP="00403CE4">
                      <w:pPr>
                        <w:pStyle w:val="Subtitle"/>
                        <w:rPr>
                          <w:b/>
                          <w:bCs/>
                          <w:caps/>
                          <w:color w:val="2755B2"/>
                          <w:sz w:val="40"/>
                          <w:szCs w:val="32"/>
                          <w:lang w:val="en-CA"/>
                        </w:rPr>
                      </w:pPr>
                      <w:r>
                        <w:rPr>
                          <w:b/>
                          <w:bCs/>
                          <w:caps/>
                          <w:color w:val="2755B2"/>
                          <w:sz w:val="40"/>
                          <w:szCs w:val="32"/>
                          <w:lang w:val="en-CA"/>
                        </w:rPr>
                        <w:t>202</w:t>
                      </w:r>
                      <w:r w:rsidR="00A77C5A">
                        <w:rPr>
                          <w:b/>
                          <w:bCs/>
                          <w:caps/>
                          <w:color w:val="2755B2"/>
                          <w:sz w:val="40"/>
                          <w:szCs w:val="32"/>
                          <w:lang w:val="en-CA"/>
                        </w:rPr>
                        <w:t>3</w:t>
                      </w:r>
                      <w:r w:rsidRPr="00403CE4">
                        <w:rPr>
                          <w:b/>
                          <w:bCs/>
                          <w:caps/>
                          <w:color w:val="2755B2"/>
                          <w:sz w:val="40"/>
                          <w:szCs w:val="32"/>
                          <w:lang w:val="en-CA"/>
                        </w:rPr>
                        <w:t xml:space="preserve"> FCSS Special Projects Funding Application</w:t>
                      </w:r>
                    </w:p>
                    <w:p w14:paraId="451E8E9B" w14:textId="77777777" w:rsidR="00BC4A62" w:rsidRDefault="00BC4A62"/>
                  </w:txbxContent>
                </v:textbox>
              </v:shape>
            </w:pict>
          </mc:Fallback>
        </mc:AlternateContent>
      </w:r>
      <w:r w:rsidR="00AE79EB" w:rsidRPr="00403CE4">
        <w:rPr>
          <w:rFonts w:ascii="Times New Roman" w:hAnsi="Times New Roman"/>
          <w:color w:val="2755B2"/>
          <w:sz w:val="32"/>
          <w:szCs w:val="32"/>
          <w:lang w:val="en-CA"/>
        </w:rPr>
        <w:t>Family &amp; Community</w:t>
      </w:r>
      <w:r w:rsidR="00E346E6" w:rsidRPr="00403CE4">
        <w:rPr>
          <w:rFonts w:ascii="Times New Roman" w:hAnsi="Times New Roman"/>
          <w:color w:val="2755B2"/>
          <w:sz w:val="32"/>
          <w:szCs w:val="32"/>
          <w:lang w:val="en-CA"/>
        </w:rPr>
        <w:t xml:space="preserve"> </w:t>
      </w:r>
      <w:r w:rsidR="00AE79EB" w:rsidRPr="00403CE4">
        <w:rPr>
          <w:rFonts w:ascii="Times New Roman" w:hAnsi="Times New Roman"/>
          <w:color w:val="2755B2"/>
          <w:sz w:val="32"/>
          <w:szCs w:val="32"/>
          <w:lang w:val="en-CA"/>
        </w:rPr>
        <w:t>Support Services</w:t>
      </w:r>
      <w:r w:rsidR="00B20C6A" w:rsidRPr="00403CE4">
        <w:rPr>
          <w:rFonts w:ascii="Times New Roman" w:hAnsi="Times New Roman"/>
          <w:color w:val="2755B2"/>
          <w:sz w:val="32"/>
          <w:szCs w:val="32"/>
          <w:lang w:val="en-CA"/>
        </w:rPr>
        <w:t xml:space="preserve"> (FCSS)</w:t>
      </w:r>
    </w:p>
    <w:p w14:paraId="02E94F48" w14:textId="77777777" w:rsidR="00403CE4" w:rsidRDefault="00403CE4" w:rsidP="00816154">
      <w:pPr>
        <w:pStyle w:val="Subtitle"/>
        <w:rPr>
          <w:b/>
          <w:bCs/>
          <w:caps/>
          <w:color w:val="2755B2"/>
          <w:sz w:val="32"/>
          <w:szCs w:val="32"/>
        </w:rPr>
      </w:pPr>
    </w:p>
    <w:p w14:paraId="4B932F95" w14:textId="7719DF0A" w:rsidR="00816154" w:rsidRPr="00403CE4" w:rsidRDefault="00816154" w:rsidP="00816154">
      <w:pPr>
        <w:pStyle w:val="Subtitle"/>
        <w:rPr>
          <w:b/>
          <w:bCs/>
          <w:caps/>
          <w:color w:val="2755B2"/>
          <w:szCs w:val="32"/>
        </w:rPr>
      </w:pPr>
      <w:r w:rsidRPr="00403CE4">
        <w:rPr>
          <w:b/>
          <w:bCs/>
          <w:caps/>
          <w:color w:val="2755B2"/>
          <w:szCs w:val="32"/>
        </w:rPr>
        <w:t xml:space="preserve">(FUNDING PERIOD: January 1 – December 31, </w:t>
      </w:r>
      <w:r w:rsidR="00DF08D5">
        <w:rPr>
          <w:b/>
          <w:bCs/>
          <w:caps/>
          <w:color w:val="2755B2"/>
          <w:szCs w:val="32"/>
        </w:rPr>
        <w:t>202</w:t>
      </w:r>
      <w:r w:rsidR="00A77C5A">
        <w:rPr>
          <w:b/>
          <w:bCs/>
          <w:caps/>
          <w:color w:val="2755B2"/>
          <w:szCs w:val="32"/>
        </w:rPr>
        <w:t>3</w:t>
      </w:r>
      <w:r w:rsidRPr="00403CE4">
        <w:rPr>
          <w:b/>
          <w:bCs/>
          <w:caps/>
          <w:color w:val="2755B2"/>
          <w:szCs w:val="32"/>
        </w:rPr>
        <w:t>)</w:t>
      </w:r>
    </w:p>
    <w:p w14:paraId="68954A56" w14:textId="7001AA7E" w:rsidR="000F7EA3" w:rsidRPr="00E2760D" w:rsidRDefault="00AE79EB" w:rsidP="00403CE4">
      <w:pPr>
        <w:spacing w:before="120" w:after="240"/>
        <w:jc w:val="both"/>
        <w:rPr>
          <w:b/>
          <w:i/>
          <w:sz w:val="20"/>
          <w:szCs w:val="20"/>
          <w:u w:val="single"/>
        </w:rPr>
      </w:pPr>
      <w:r w:rsidRPr="00E2760D">
        <w:rPr>
          <w:color w:val="000000"/>
          <w:sz w:val="20"/>
          <w:szCs w:val="20"/>
        </w:rPr>
        <w:t>Please type or print legibly.</w:t>
      </w:r>
      <w:r w:rsidR="00EE35B9" w:rsidRPr="00E2760D">
        <w:rPr>
          <w:color w:val="000000"/>
          <w:sz w:val="20"/>
          <w:szCs w:val="20"/>
        </w:rPr>
        <w:t xml:space="preserve">  Applicants must be a non-profit organization/agency that serves Rocky View</w:t>
      </w:r>
      <w:r w:rsidR="006F6A8D" w:rsidRPr="00E2760D">
        <w:rPr>
          <w:color w:val="000000"/>
          <w:sz w:val="20"/>
          <w:szCs w:val="20"/>
        </w:rPr>
        <w:t xml:space="preserve"> County</w:t>
      </w:r>
      <w:r w:rsidR="00EE35B9" w:rsidRPr="00E2760D">
        <w:rPr>
          <w:color w:val="000000"/>
          <w:sz w:val="20"/>
          <w:szCs w:val="20"/>
        </w:rPr>
        <w:t xml:space="preserve"> residents.</w:t>
      </w:r>
      <w:r w:rsidR="00D67319" w:rsidRPr="00E2760D">
        <w:rPr>
          <w:color w:val="000000"/>
          <w:sz w:val="20"/>
          <w:szCs w:val="20"/>
        </w:rPr>
        <w:t xml:space="preserve">  </w:t>
      </w:r>
      <w:r w:rsidR="00F26D6D" w:rsidRPr="00E2760D">
        <w:rPr>
          <w:b/>
          <w:i/>
          <w:color w:val="000000"/>
          <w:sz w:val="20"/>
          <w:szCs w:val="20"/>
        </w:rPr>
        <w:t xml:space="preserve">Please note that faxed </w:t>
      </w:r>
      <w:r w:rsidR="00314201" w:rsidRPr="00E2760D">
        <w:rPr>
          <w:b/>
          <w:i/>
          <w:color w:val="000000"/>
          <w:sz w:val="20"/>
          <w:szCs w:val="20"/>
        </w:rPr>
        <w:t>or</w:t>
      </w:r>
      <w:r w:rsidR="00F26D6D" w:rsidRPr="00E2760D">
        <w:rPr>
          <w:b/>
          <w:i/>
          <w:color w:val="000000"/>
          <w:sz w:val="20"/>
          <w:szCs w:val="20"/>
        </w:rPr>
        <w:t xml:space="preserve"> e-mail</w:t>
      </w:r>
      <w:r w:rsidR="00314201" w:rsidRPr="00E2760D">
        <w:rPr>
          <w:b/>
          <w:i/>
          <w:color w:val="000000"/>
          <w:sz w:val="20"/>
          <w:szCs w:val="20"/>
        </w:rPr>
        <w:t>ed</w:t>
      </w:r>
      <w:r w:rsidR="00F26D6D" w:rsidRPr="00E2760D">
        <w:rPr>
          <w:b/>
          <w:i/>
          <w:color w:val="000000"/>
          <w:sz w:val="20"/>
          <w:szCs w:val="20"/>
        </w:rPr>
        <w:t xml:space="preserve"> copies of the application </w:t>
      </w:r>
      <w:r w:rsidR="0011406B" w:rsidRPr="0011406B">
        <w:rPr>
          <w:b/>
          <w:i/>
          <w:color w:val="000000"/>
          <w:sz w:val="20"/>
          <w:szCs w:val="20"/>
          <w:u w:val="single"/>
        </w:rPr>
        <w:t>will</w:t>
      </w:r>
      <w:r w:rsidR="00F26D6D" w:rsidRPr="00E2760D">
        <w:rPr>
          <w:b/>
          <w:i/>
          <w:color w:val="000000"/>
          <w:sz w:val="20"/>
          <w:szCs w:val="20"/>
        </w:rPr>
        <w:t xml:space="preserve"> be accepted.</w:t>
      </w:r>
      <w:r w:rsidR="006F6A8D" w:rsidRPr="00E2760D">
        <w:rPr>
          <w:i/>
          <w:sz w:val="20"/>
          <w:szCs w:val="20"/>
        </w:rPr>
        <w:t xml:space="preserve"> </w:t>
      </w:r>
      <w:r w:rsidR="007000DE" w:rsidRPr="00E2760D">
        <w:rPr>
          <w:b/>
          <w:color w:val="FF0000"/>
          <w:sz w:val="20"/>
          <w:szCs w:val="20"/>
          <w:u w:val="single"/>
        </w:rPr>
        <w:t xml:space="preserve">APPLICATION DEADLINE IS 4:00 P.M. </w:t>
      </w:r>
      <w:r w:rsidR="000C715F">
        <w:rPr>
          <w:b/>
          <w:color w:val="FF0000"/>
          <w:sz w:val="20"/>
          <w:szCs w:val="20"/>
          <w:u w:val="single"/>
        </w:rPr>
        <w:t>February 28</w:t>
      </w:r>
      <w:r w:rsidR="00DF08D5">
        <w:rPr>
          <w:b/>
          <w:color w:val="FF0000"/>
          <w:sz w:val="20"/>
          <w:szCs w:val="20"/>
          <w:u w:val="single"/>
        </w:rPr>
        <w:t>, 202</w:t>
      </w:r>
      <w:r w:rsidR="000C715F">
        <w:rPr>
          <w:b/>
          <w:color w:val="FF0000"/>
          <w:sz w:val="20"/>
          <w:szCs w:val="20"/>
          <w:u w:val="single"/>
        </w:rPr>
        <w:t>3</w:t>
      </w:r>
      <w:r w:rsidR="00BC4A62" w:rsidRPr="00BC4A62">
        <w:rPr>
          <w:b/>
          <w:sz w:val="20"/>
          <w:szCs w:val="20"/>
          <w:u w:val="single"/>
        </w:rPr>
        <w:t xml:space="preserve"> - </w:t>
      </w:r>
      <w:r w:rsidR="000F7EA3" w:rsidRPr="00E2760D">
        <w:rPr>
          <w:b/>
          <w:sz w:val="20"/>
          <w:szCs w:val="20"/>
          <w:u w:val="single"/>
        </w:rPr>
        <w:t>APPLICATIONS NOT RECEIVED BY THIS DEADLINE WILL NOT BE ACCEPTED.</w:t>
      </w:r>
    </w:p>
    <w:tbl>
      <w:tblPr>
        <w:tblW w:w="10530" w:type="dxa"/>
        <w:tblInd w:w="120" w:type="dxa"/>
        <w:tblLayout w:type="fixed"/>
        <w:tblCellMar>
          <w:left w:w="120" w:type="dxa"/>
          <w:right w:w="120" w:type="dxa"/>
        </w:tblCellMar>
        <w:tblLook w:val="0000" w:firstRow="0" w:lastRow="0" w:firstColumn="0" w:lastColumn="0" w:noHBand="0" w:noVBand="0"/>
      </w:tblPr>
      <w:tblGrid>
        <w:gridCol w:w="3960"/>
        <w:gridCol w:w="6570"/>
      </w:tblGrid>
      <w:tr w:rsidR="00403CE4" w:rsidRPr="00403CE4" w14:paraId="50D7D439" w14:textId="77777777" w:rsidTr="0007299D">
        <w:trPr>
          <w:cantSplit/>
          <w:trHeight w:val="169"/>
        </w:trPr>
        <w:tc>
          <w:tcPr>
            <w:tcW w:w="105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1A29A" w14:textId="77777777" w:rsidR="00403CE4" w:rsidRPr="00403CE4" w:rsidRDefault="00403CE4" w:rsidP="00403CE4">
            <w:pPr>
              <w:spacing w:line="276" w:lineRule="auto"/>
              <w:rPr>
                <w:b/>
                <w:color w:val="76923C"/>
                <w:sz w:val="20"/>
                <w:szCs w:val="20"/>
                <w:lang w:eastAsia="en-CA"/>
              </w:rPr>
            </w:pPr>
            <w:r w:rsidRPr="00403CE4">
              <w:rPr>
                <w:b/>
                <w:color w:val="2755B2"/>
                <w:sz w:val="22"/>
                <w:szCs w:val="20"/>
                <w:lang w:eastAsia="en-CA"/>
              </w:rPr>
              <w:t>1. ORGANIZATION INFORMATION</w:t>
            </w:r>
          </w:p>
        </w:tc>
      </w:tr>
      <w:tr w:rsidR="00403CE4" w:rsidRPr="00403CE4" w14:paraId="38A02C30" w14:textId="77777777" w:rsidTr="0007299D">
        <w:trPr>
          <w:cantSplit/>
          <w:trHeight w:val="235"/>
        </w:trPr>
        <w:tc>
          <w:tcPr>
            <w:tcW w:w="3960" w:type="dxa"/>
            <w:tcBorders>
              <w:top w:val="single" w:sz="4" w:space="0" w:color="000000"/>
              <w:left w:val="single" w:sz="4" w:space="0" w:color="000000"/>
              <w:bottom w:val="single" w:sz="4" w:space="0" w:color="000000"/>
              <w:right w:val="single" w:sz="7" w:space="0" w:color="000000"/>
            </w:tcBorders>
          </w:tcPr>
          <w:p w14:paraId="02F5663A" w14:textId="77777777" w:rsidR="00403CE4" w:rsidRPr="00403CE4" w:rsidRDefault="00403CE4" w:rsidP="00403CE4">
            <w:pPr>
              <w:spacing w:line="276" w:lineRule="auto"/>
              <w:rPr>
                <w:sz w:val="20"/>
                <w:szCs w:val="20"/>
              </w:rPr>
            </w:pPr>
            <w:r w:rsidRPr="00403CE4">
              <w:rPr>
                <w:sz w:val="20"/>
                <w:szCs w:val="20"/>
              </w:rPr>
              <w:t>Organization Name</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1B5F788B"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p>
        </w:tc>
      </w:tr>
      <w:tr w:rsidR="00403CE4" w:rsidRPr="00403CE4" w14:paraId="688B7105" w14:textId="77777777" w:rsidTr="0007299D">
        <w:tc>
          <w:tcPr>
            <w:tcW w:w="3960" w:type="dxa"/>
            <w:tcBorders>
              <w:top w:val="single" w:sz="4" w:space="0" w:color="000000"/>
              <w:left w:val="single" w:sz="4" w:space="0" w:color="000000"/>
              <w:bottom w:val="single" w:sz="4" w:space="0" w:color="000000"/>
              <w:right w:val="single" w:sz="7" w:space="0" w:color="000000"/>
            </w:tcBorders>
          </w:tcPr>
          <w:p w14:paraId="73CC070D" w14:textId="77777777" w:rsidR="00403CE4" w:rsidRPr="00403CE4" w:rsidRDefault="00E2760D" w:rsidP="00403CE4">
            <w:pPr>
              <w:spacing w:line="276" w:lineRule="auto"/>
              <w:rPr>
                <w:sz w:val="20"/>
                <w:szCs w:val="20"/>
              </w:rPr>
            </w:pPr>
            <w:r w:rsidRPr="00E2760D">
              <w:rPr>
                <w:sz w:val="20"/>
                <w:szCs w:val="20"/>
              </w:rPr>
              <w:t>Project</w:t>
            </w:r>
            <w:r w:rsidR="00403CE4" w:rsidRPr="00403CE4">
              <w:rPr>
                <w:sz w:val="20"/>
                <w:szCs w:val="20"/>
              </w:rPr>
              <w:t xml:space="preserve"> Name</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753760DA"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7838C71B" w14:textId="77777777" w:rsidTr="0007299D">
        <w:trPr>
          <w:trHeight w:val="343"/>
        </w:trPr>
        <w:tc>
          <w:tcPr>
            <w:tcW w:w="3960" w:type="dxa"/>
            <w:tcBorders>
              <w:top w:val="single" w:sz="4" w:space="0" w:color="000000"/>
              <w:left w:val="single" w:sz="4" w:space="0" w:color="000000"/>
              <w:bottom w:val="single" w:sz="4" w:space="0" w:color="000000"/>
              <w:right w:val="single" w:sz="7" w:space="0" w:color="000000"/>
            </w:tcBorders>
          </w:tcPr>
          <w:p w14:paraId="487BC753" w14:textId="77777777" w:rsidR="00403CE4" w:rsidRPr="00403CE4" w:rsidRDefault="00403CE4" w:rsidP="00E2760D">
            <w:pPr>
              <w:spacing w:line="276" w:lineRule="auto"/>
              <w:rPr>
                <w:sz w:val="20"/>
                <w:szCs w:val="20"/>
              </w:rPr>
            </w:pPr>
            <w:r w:rsidRPr="00403CE4">
              <w:rPr>
                <w:sz w:val="20"/>
                <w:szCs w:val="20"/>
              </w:rPr>
              <w:t>FCSS Funding Request</w:t>
            </w:r>
            <w:r w:rsidR="00E2760D" w:rsidRPr="00E2760D">
              <w:rPr>
                <w:sz w:val="20"/>
                <w:szCs w:val="20"/>
              </w:rPr>
              <w:t xml:space="preserve"> (Maximum $7,500)</w:t>
            </w:r>
            <w:r w:rsidRPr="00403CE4">
              <w:rPr>
                <w:sz w:val="20"/>
                <w:szCs w:val="20"/>
              </w:rPr>
              <w:br/>
              <w:t xml:space="preserve">(from </w:t>
            </w:r>
            <w:r w:rsidRPr="00403CE4">
              <w:rPr>
                <w:color w:val="2755B2"/>
                <w:sz w:val="20"/>
                <w:szCs w:val="20"/>
              </w:rPr>
              <w:t>Section 9.6 C Proposed Budget</w:t>
            </w:r>
            <w:r w:rsidRPr="00403CE4">
              <w:rPr>
                <w:sz w:val="20"/>
                <w:szCs w:val="20"/>
              </w:rPr>
              <w:t>)</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4F9A9451"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029291C0" w14:textId="77777777" w:rsidTr="0007299D">
        <w:trPr>
          <w:trHeight w:val="343"/>
        </w:trPr>
        <w:tc>
          <w:tcPr>
            <w:tcW w:w="3960" w:type="dxa"/>
            <w:tcBorders>
              <w:top w:val="single" w:sz="4" w:space="0" w:color="000000"/>
              <w:left w:val="single" w:sz="4" w:space="0" w:color="000000"/>
              <w:bottom w:val="single" w:sz="4" w:space="0" w:color="000000"/>
              <w:right w:val="single" w:sz="7" w:space="0" w:color="000000"/>
            </w:tcBorders>
          </w:tcPr>
          <w:p w14:paraId="353B554A" w14:textId="77777777" w:rsidR="00403CE4" w:rsidRPr="00403CE4" w:rsidRDefault="00403CE4" w:rsidP="00403CE4">
            <w:pPr>
              <w:spacing w:line="276" w:lineRule="auto"/>
              <w:rPr>
                <w:sz w:val="20"/>
                <w:szCs w:val="20"/>
              </w:rPr>
            </w:pPr>
            <w:r w:rsidRPr="00403CE4">
              <w:rPr>
                <w:sz w:val="20"/>
                <w:szCs w:val="20"/>
              </w:rPr>
              <w:t>E-Mail Address and Website</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4043C2BD"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1F0BCAF0" w14:textId="77777777" w:rsidTr="0007299D">
        <w:trPr>
          <w:trHeight w:val="316"/>
        </w:trPr>
        <w:tc>
          <w:tcPr>
            <w:tcW w:w="3960" w:type="dxa"/>
            <w:tcBorders>
              <w:top w:val="single" w:sz="4" w:space="0" w:color="000000"/>
              <w:left w:val="single" w:sz="4" w:space="0" w:color="000000"/>
              <w:bottom w:val="single" w:sz="4" w:space="0" w:color="000000"/>
              <w:right w:val="single" w:sz="7" w:space="0" w:color="000000"/>
            </w:tcBorders>
          </w:tcPr>
          <w:p w14:paraId="4BEE11FF" w14:textId="77777777" w:rsidR="00403CE4" w:rsidRPr="00403CE4" w:rsidRDefault="00403CE4" w:rsidP="00403CE4">
            <w:pPr>
              <w:spacing w:line="276" w:lineRule="auto"/>
              <w:rPr>
                <w:bCs/>
                <w:sz w:val="20"/>
                <w:szCs w:val="20"/>
                <w:lang w:eastAsia="en-CA"/>
              </w:rPr>
            </w:pPr>
            <w:r w:rsidRPr="00403CE4">
              <w:rPr>
                <w:bCs/>
                <w:sz w:val="20"/>
                <w:szCs w:val="20"/>
                <w:lang w:eastAsia="en-CA"/>
              </w:rPr>
              <w:t>Mailing Address (include postal code)</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073533AB"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5AFD8E35" w14:textId="77777777" w:rsidTr="0007299D">
        <w:tc>
          <w:tcPr>
            <w:tcW w:w="3960" w:type="dxa"/>
            <w:tcBorders>
              <w:top w:val="single" w:sz="4" w:space="0" w:color="000000"/>
              <w:left w:val="single" w:sz="4" w:space="0" w:color="000000"/>
              <w:bottom w:val="single" w:sz="4" w:space="0" w:color="000000"/>
              <w:right w:val="single" w:sz="7" w:space="0" w:color="000000"/>
            </w:tcBorders>
          </w:tcPr>
          <w:p w14:paraId="22752C49" w14:textId="77777777" w:rsidR="00403CE4" w:rsidRPr="00403CE4" w:rsidRDefault="00403CE4" w:rsidP="00403CE4">
            <w:pPr>
              <w:spacing w:line="276" w:lineRule="auto"/>
              <w:rPr>
                <w:bCs/>
                <w:sz w:val="20"/>
                <w:szCs w:val="20"/>
                <w:lang w:eastAsia="en-CA"/>
              </w:rPr>
            </w:pPr>
            <w:r w:rsidRPr="00403CE4">
              <w:rPr>
                <w:bCs/>
                <w:sz w:val="20"/>
                <w:szCs w:val="20"/>
                <w:lang w:eastAsia="en-CA"/>
              </w:rPr>
              <w:t>Street Address (for courier purposes)</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0430B0DC"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5723D0E8" w14:textId="77777777" w:rsidTr="0007299D">
        <w:tc>
          <w:tcPr>
            <w:tcW w:w="3960" w:type="dxa"/>
            <w:tcBorders>
              <w:top w:val="single" w:sz="4" w:space="0" w:color="000000"/>
              <w:left w:val="single" w:sz="4" w:space="0" w:color="000000"/>
              <w:bottom w:val="single" w:sz="4" w:space="0" w:color="000000"/>
              <w:right w:val="single" w:sz="7" w:space="0" w:color="000000"/>
            </w:tcBorders>
          </w:tcPr>
          <w:p w14:paraId="4C45807D" w14:textId="77777777" w:rsidR="00403CE4" w:rsidRPr="00403CE4" w:rsidRDefault="00403CE4" w:rsidP="00403CE4">
            <w:pPr>
              <w:spacing w:line="276" w:lineRule="auto"/>
              <w:rPr>
                <w:sz w:val="20"/>
                <w:szCs w:val="20"/>
              </w:rPr>
            </w:pPr>
            <w:r w:rsidRPr="00403CE4">
              <w:rPr>
                <w:sz w:val="20"/>
                <w:szCs w:val="20"/>
              </w:rPr>
              <w:t>Agency Telephone Number</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215F1135"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0293FA07" w14:textId="77777777" w:rsidTr="0007299D">
        <w:tc>
          <w:tcPr>
            <w:tcW w:w="3960" w:type="dxa"/>
            <w:tcBorders>
              <w:top w:val="single" w:sz="4" w:space="0" w:color="000000"/>
              <w:left w:val="single" w:sz="4" w:space="0" w:color="000000"/>
              <w:bottom w:val="single" w:sz="4" w:space="0" w:color="000000"/>
              <w:right w:val="single" w:sz="7" w:space="0" w:color="000000"/>
            </w:tcBorders>
          </w:tcPr>
          <w:p w14:paraId="14122608" w14:textId="77777777" w:rsidR="00403CE4" w:rsidRPr="00403CE4" w:rsidRDefault="00403CE4" w:rsidP="00403CE4">
            <w:pPr>
              <w:spacing w:line="276" w:lineRule="auto"/>
              <w:rPr>
                <w:sz w:val="20"/>
                <w:szCs w:val="20"/>
              </w:rPr>
            </w:pPr>
            <w:r w:rsidRPr="00403CE4">
              <w:rPr>
                <w:sz w:val="20"/>
                <w:szCs w:val="20"/>
              </w:rPr>
              <w:t>Agency Fax Number</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1749BAE7"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78FD48CE" w14:textId="77777777" w:rsidTr="0007299D">
        <w:trPr>
          <w:cantSplit/>
          <w:trHeight w:val="286"/>
        </w:trPr>
        <w:tc>
          <w:tcPr>
            <w:tcW w:w="3960" w:type="dxa"/>
            <w:tcBorders>
              <w:top w:val="single" w:sz="4" w:space="0" w:color="000000"/>
              <w:left w:val="single" w:sz="4" w:space="0" w:color="000000"/>
              <w:bottom w:val="single" w:sz="4" w:space="0" w:color="000000"/>
              <w:right w:val="single" w:sz="8" w:space="0" w:color="000000"/>
            </w:tcBorders>
          </w:tcPr>
          <w:p w14:paraId="01EB8450" w14:textId="77777777" w:rsidR="00403CE4" w:rsidRPr="00403CE4" w:rsidRDefault="00403CE4" w:rsidP="00403CE4">
            <w:pPr>
              <w:spacing w:line="276" w:lineRule="auto"/>
              <w:rPr>
                <w:b/>
                <w:sz w:val="20"/>
                <w:szCs w:val="20"/>
                <w:lang w:eastAsia="en-CA"/>
              </w:rPr>
            </w:pPr>
            <w:r w:rsidRPr="00403CE4">
              <w:rPr>
                <w:bCs/>
                <w:sz w:val="20"/>
                <w:szCs w:val="20"/>
                <w:lang w:eastAsia="en-CA"/>
              </w:rPr>
              <w:t>Executive Director Name</w:t>
            </w:r>
          </w:p>
        </w:tc>
        <w:tc>
          <w:tcPr>
            <w:tcW w:w="6570"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14:paraId="433F9328"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5EA1F0E0" w14:textId="77777777" w:rsidTr="0007299D">
        <w:trPr>
          <w:cantSplit/>
          <w:trHeight w:val="285"/>
        </w:trPr>
        <w:tc>
          <w:tcPr>
            <w:tcW w:w="3960" w:type="dxa"/>
            <w:tcBorders>
              <w:top w:val="single" w:sz="4" w:space="0" w:color="000000"/>
              <w:left w:val="single" w:sz="4" w:space="0" w:color="000000"/>
              <w:bottom w:val="single" w:sz="4" w:space="0" w:color="000000"/>
              <w:right w:val="single" w:sz="7" w:space="0" w:color="000000"/>
            </w:tcBorders>
          </w:tcPr>
          <w:p w14:paraId="27DEF2E2" w14:textId="77777777" w:rsidR="00403CE4" w:rsidRPr="00403CE4" w:rsidRDefault="00403CE4" w:rsidP="00403CE4">
            <w:pPr>
              <w:spacing w:line="276" w:lineRule="auto"/>
              <w:rPr>
                <w:bCs/>
                <w:sz w:val="20"/>
                <w:szCs w:val="20"/>
                <w:lang w:eastAsia="en-CA"/>
              </w:rPr>
            </w:pPr>
            <w:r w:rsidRPr="00403CE4">
              <w:rPr>
                <w:bCs/>
                <w:sz w:val="20"/>
                <w:szCs w:val="20"/>
                <w:lang w:eastAsia="en-CA"/>
              </w:rPr>
              <w:t>Program Contact Name</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2F189F3F"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Text24"/>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r w:rsidR="00403CE4" w:rsidRPr="00403CE4" w14:paraId="5C9A322B" w14:textId="77777777" w:rsidTr="0007299D">
        <w:trPr>
          <w:cantSplit/>
          <w:trHeight w:val="285"/>
        </w:trPr>
        <w:tc>
          <w:tcPr>
            <w:tcW w:w="3960" w:type="dxa"/>
            <w:tcBorders>
              <w:top w:val="single" w:sz="4" w:space="0" w:color="000000"/>
              <w:left w:val="single" w:sz="4" w:space="0" w:color="000000"/>
              <w:bottom w:val="single" w:sz="4" w:space="0" w:color="000000"/>
              <w:right w:val="single" w:sz="7" w:space="0" w:color="000000"/>
            </w:tcBorders>
          </w:tcPr>
          <w:p w14:paraId="05A2BC09" w14:textId="77777777" w:rsidR="00403CE4" w:rsidRPr="00403CE4" w:rsidRDefault="00403CE4" w:rsidP="00403CE4">
            <w:pPr>
              <w:spacing w:line="276" w:lineRule="auto"/>
              <w:rPr>
                <w:b/>
                <w:sz w:val="20"/>
                <w:szCs w:val="20"/>
                <w:lang w:eastAsia="en-CA"/>
              </w:rPr>
            </w:pPr>
            <w:r w:rsidRPr="00403CE4">
              <w:rPr>
                <w:bCs/>
                <w:sz w:val="20"/>
                <w:szCs w:val="20"/>
                <w:lang w:eastAsia="en-CA"/>
              </w:rPr>
              <w:t>Phone Number (If different from above)</w:t>
            </w:r>
          </w:p>
        </w:tc>
        <w:tc>
          <w:tcPr>
            <w:tcW w:w="6570" w:type="dxa"/>
            <w:tcBorders>
              <w:top w:val="single" w:sz="4" w:space="0" w:color="000000"/>
              <w:left w:val="single" w:sz="7" w:space="0" w:color="000000"/>
              <w:bottom w:val="single" w:sz="4" w:space="0" w:color="000000"/>
              <w:right w:val="single" w:sz="4" w:space="0" w:color="000000"/>
            </w:tcBorders>
            <w:shd w:val="clear" w:color="auto" w:fill="F2F2F2" w:themeFill="background1" w:themeFillShade="F2"/>
          </w:tcPr>
          <w:p w14:paraId="4F146602" w14:textId="77777777" w:rsidR="00403CE4" w:rsidRPr="00403CE4" w:rsidRDefault="00403CE4" w:rsidP="00403CE4">
            <w:pPr>
              <w:spacing w:line="276" w:lineRule="auto"/>
              <w:rPr>
                <w:bCs/>
                <w:sz w:val="20"/>
                <w:szCs w:val="20"/>
                <w:lang w:eastAsia="en-CA"/>
              </w:rPr>
            </w:pPr>
            <w:r w:rsidRPr="00403CE4">
              <w:rPr>
                <w:sz w:val="20"/>
                <w:szCs w:val="20"/>
                <w:lang w:eastAsia="en-CA"/>
              </w:rPr>
              <w:fldChar w:fldCharType="begin">
                <w:ffData>
                  <w:name w:val=""/>
                  <w:enabled/>
                  <w:calcOnExit w:val="0"/>
                  <w:helpText w:type="text" w:val="Indicate if closed on all statutory holidays, or list specific ones."/>
                  <w:statusText w:type="text" w:val="Indicate if closed on all statutory holidays, or list specific ones."/>
                  <w:textInput/>
                </w:ffData>
              </w:fldChar>
            </w:r>
            <w:r w:rsidRPr="00403CE4">
              <w:rPr>
                <w:sz w:val="20"/>
                <w:szCs w:val="20"/>
                <w:lang w:eastAsia="en-CA"/>
              </w:rPr>
              <w:instrText xml:space="preserve"> FORMTEXT </w:instrText>
            </w:r>
            <w:r w:rsidRPr="00403CE4">
              <w:rPr>
                <w:sz w:val="20"/>
                <w:szCs w:val="20"/>
                <w:lang w:eastAsia="en-CA"/>
              </w:rPr>
            </w:r>
            <w:r w:rsidRPr="00403CE4">
              <w:rPr>
                <w:sz w:val="20"/>
                <w:szCs w:val="20"/>
                <w:lang w:eastAsia="en-CA"/>
              </w:rPr>
              <w:fldChar w:fldCharType="separate"/>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noProof/>
                <w:sz w:val="20"/>
                <w:szCs w:val="20"/>
                <w:lang w:eastAsia="en-CA"/>
              </w:rPr>
              <w:t> </w:t>
            </w:r>
            <w:r w:rsidRPr="00403CE4">
              <w:rPr>
                <w:sz w:val="20"/>
                <w:szCs w:val="20"/>
                <w:lang w:eastAsia="en-CA"/>
              </w:rPr>
              <w:fldChar w:fldCharType="end"/>
            </w:r>
            <w:r w:rsidRPr="00403CE4">
              <w:rPr>
                <w:sz w:val="20"/>
                <w:szCs w:val="20"/>
                <w:lang w:eastAsia="en-CA"/>
              </w:rPr>
              <w:tab/>
            </w:r>
          </w:p>
        </w:tc>
      </w:tr>
    </w:tbl>
    <w:p w14:paraId="2283747D" w14:textId="77777777" w:rsidR="00E2760D" w:rsidRPr="00BB3BB8" w:rsidRDefault="000A3D2D" w:rsidP="00BB3BB8">
      <w:pPr>
        <w:widowControl w:val="0"/>
        <w:tabs>
          <w:tab w:val="right" w:leader="underscore" w:pos="10080"/>
        </w:tabs>
        <w:spacing w:before="120" w:after="120"/>
        <w:jc w:val="both"/>
        <w:rPr>
          <w:color w:val="000000"/>
          <w:sz w:val="22"/>
          <w:szCs w:val="20"/>
        </w:rPr>
      </w:pPr>
      <w:sdt>
        <w:sdtPr>
          <w:rPr>
            <w:color w:val="000000"/>
            <w:sz w:val="22"/>
            <w:szCs w:val="20"/>
          </w:rPr>
          <w:id w:val="276762826"/>
          <w14:checkbox>
            <w14:checked w14:val="0"/>
            <w14:checkedState w14:val="2612" w14:font="MS Gothic"/>
            <w14:uncheckedState w14:val="2610" w14:font="MS Gothic"/>
          </w14:checkbox>
        </w:sdtPr>
        <w:sdtEndPr/>
        <w:sdtContent>
          <w:r w:rsidR="00585069">
            <w:rPr>
              <w:rFonts w:ascii="MS Gothic" w:eastAsia="MS Gothic" w:hAnsi="MS Gothic" w:hint="eastAsia"/>
              <w:color w:val="000000"/>
              <w:sz w:val="22"/>
              <w:szCs w:val="20"/>
            </w:rPr>
            <w:t>☐</w:t>
          </w:r>
        </w:sdtContent>
      </w:sdt>
      <w:r w:rsidR="00BB3BB8" w:rsidRPr="00BB3BB8">
        <w:rPr>
          <w:color w:val="000000"/>
          <w:sz w:val="22"/>
          <w:szCs w:val="20"/>
        </w:rPr>
        <w:t xml:space="preserve">  Please email confirmation of receipt of this application to:</w:t>
      </w:r>
      <w:sdt>
        <w:sdtPr>
          <w:rPr>
            <w:color w:val="000000"/>
            <w:sz w:val="22"/>
            <w:szCs w:val="20"/>
          </w:rPr>
          <w:id w:val="105781833"/>
          <w:showingPlcHdr/>
          <w:text/>
        </w:sdtPr>
        <w:sdtEndPr/>
        <w:sdtContent>
          <w:r w:rsidR="00DB1751" w:rsidRPr="00DB1751">
            <w:rPr>
              <w:color w:val="000000"/>
              <w:sz w:val="22"/>
              <w:szCs w:val="20"/>
              <w:shd w:val="clear" w:color="auto" w:fill="F2F2F2" w:themeFill="background1" w:themeFillShade="F2"/>
            </w:rPr>
            <w:t xml:space="preserve">   </w:t>
          </w:r>
          <w:r w:rsidR="00DB1751" w:rsidRPr="00DB1751">
            <w:rPr>
              <w:rStyle w:val="PlaceholderText"/>
              <w:sz w:val="22"/>
              <w:shd w:val="clear" w:color="auto" w:fill="F2F2F2" w:themeFill="background1" w:themeFillShade="F2"/>
            </w:rPr>
            <w:t>Click here to enter text.</w:t>
          </w:r>
        </w:sdtContent>
      </w:sdt>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850"/>
        <w:gridCol w:w="1260"/>
      </w:tblGrid>
      <w:tr w:rsidR="00E2760D" w:rsidRPr="00E2760D" w14:paraId="543A83F1" w14:textId="77777777" w:rsidTr="0007299D">
        <w:tc>
          <w:tcPr>
            <w:tcW w:w="10530" w:type="dxa"/>
            <w:gridSpan w:val="3"/>
            <w:tcBorders>
              <w:bottom w:val="single" w:sz="4" w:space="0" w:color="auto"/>
            </w:tcBorders>
            <w:shd w:val="clear" w:color="auto" w:fill="D9D9D9" w:themeFill="background1" w:themeFillShade="D9"/>
          </w:tcPr>
          <w:p w14:paraId="2818A339" w14:textId="77777777" w:rsidR="00E2760D" w:rsidRPr="00E2760D" w:rsidRDefault="00E2760D" w:rsidP="00E2760D">
            <w:pPr>
              <w:widowControl w:val="0"/>
              <w:spacing w:line="276" w:lineRule="auto"/>
              <w:rPr>
                <w:b/>
                <w:color w:val="76923C"/>
                <w:sz w:val="20"/>
                <w:szCs w:val="20"/>
                <w:lang w:eastAsia="en-CA"/>
              </w:rPr>
            </w:pPr>
            <w:r w:rsidRPr="00E2760D">
              <w:rPr>
                <w:b/>
                <w:color w:val="2755B2"/>
                <w:sz w:val="22"/>
                <w:szCs w:val="20"/>
                <w:lang w:eastAsia="en-CA"/>
              </w:rPr>
              <w:t>2</w:t>
            </w:r>
            <w:r w:rsidR="00585069">
              <w:rPr>
                <w:b/>
                <w:color w:val="2755B2"/>
                <w:sz w:val="22"/>
                <w:szCs w:val="20"/>
                <w:lang w:eastAsia="en-CA"/>
              </w:rPr>
              <w:t>.</w:t>
            </w:r>
            <w:r w:rsidRPr="00E2760D">
              <w:rPr>
                <w:b/>
                <w:color w:val="2755B2"/>
                <w:sz w:val="22"/>
                <w:szCs w:val="20"/>
                <w:lang w:eastAsia="en-CA"/>
              </w:rPr>
              <w:t xml:space="preserve"> PREVENTION</w:t>
            </w:r>
          </w:p>
        </w:tc>
      </w:tr>
      <w:tr w:rsidR="00E2760D" w:rsidRPr="00E2760D" w14:paraId="557EBE3C" w14:textId="77777777" w:rsidTr="0007299D">
        <w:tc>
          <w:tcPr>
            <w:tcW w:w="10530" w:type="dxa"/>
            <w:gridSpan w:val="3"/>
            <w:tcBorders>
              <w:bottom w:val="single" w:sz="4" w:space="0" w:color="auto"/>
            </w:tcBorders>
            <w:shd w:val="clear" w:color="auto" w:fill="auto"/>
          </w:tcPr>
          <w:p w14:paraId="63E4A444"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 what way(s) is your program preventive in nature?  Check the appropriate items from the following list.  You will be required to report on each of the Outcomes that you have selected.</w:t>
            </w:r>
          </w:p>
        </w:tc>
      </w:tr>
      <w:tr w:rsidR="00E2760D" w:rsidRPr="00E2760D" w14:paraId="7FA9AE26" w14:textId="77777777" w:rsidTr="0007299D">
        <w:trPr>
          <w:trHeight w:val="305"/>
        </w:trPr>
        <w:tc>
          <w:tcPr>
            <w:tcW w:w="3420" w:type="dxa"/>
            <w:vMerge w:val="restart"/>
            <w:shd w:val="clear" w:color="auto" w:fill="F2DBDB"/>
          </w:tcPr>
          <w:p w14:paraId="7A54F576" w14:textId="77777777" w:rsidR="00E2760D" w:rsidRPr="00E2760D" w:rsidRDefault="00E2760D" w:rsidP="00E2760D">
            <w:pPr>
              <w:widowControl w:val="0"/>
              <w:spacing w:line="276" w:lineRule="auto"/>
              <w:jc w:val="center"/>
              <w:rPr>
                <w:b/>
                <w:color w:val="000000"/>
                <w:sz w:val="20"/>
                <w:szCs w:val="20"/>
                <w:lang w:eastAsia="en-CA"/>
              </w:rPr>
            </w:pPr>
            <w:r w:rsidRPr="00E2760D">
              <w:rPr>
                <w:b/>
                <w:color w:val="000000"/>
                <w:sz w:val="20"/>
                <w:szCs w:val="20"/>
                <w:lang w:eastAsia="en-CA"/>
              </w:rPr>
              <w:t>Provincial Outcome</w:t>
            </w:r>
          </w:p>
          <w:p w14:paraId="28599EC3" w14:textId="77777777" w:rsidR="00E2760D" w:rsidRPr="00E2760D" w:rsidRDefault="00E2760D" w:rsidP="00E2760D">
            <w:pPr>
              <w:widowControl w:val="0"/>
              <w:spacing w:line="276" w:lineRule="auto"/>
              <w:rPr>
                <w:color w:val="000000"/>
                <w:sz w:val="20"/>
                <w:szCs w:val="20"/>
                <w:lang w:eastAsia="en-CA"/>
              </w:rPr>
            </w:pPr>
          </w:p>
          <w:p w14:paraId="112C7217" w14:textId="77777777" w:rsidR="00E2760D" w:rsidRPr="00E2760D" w:rsidRDefault="00E2760D" w:rsidP="00E2760D">
            <w:pPr>
              <w:widowControl w:val="0"/>
              <w:spacing w:line="276" w:lineRule="auto"/>
              <w:rPr>
                <w:color w:val="000000"/>
                <w:sz w:val="20"/>
                <w:szCs w:val="20"/>
                <w:lang w:eastAsia="en-CA"/>
              </w:rPr>
            </w:pPr>
          </w:p>
          <w:p w14:paraId="71218843" w14:textId="77777777" w:rsidR="00E2760D" w:rsidRPr="00E2760D" w:rsidRDefault="00E2760D" w:rsidP="00E2760D">
            <w:pPr>
              <w:widowControl w:val="0"/>
              <w:spacing w:line="276" w:lineRule="auto"/>
              <w:rPr>
                <w:color w:val="000000"/>
                <w:sz w:val="20"/>
                <w:szCs w:val="20"/>
                <w:lang w:eastAsia="en-CA"/>
              </w:rPr>
            </w:pPr>
          </w:p>
          <w:p w14:paraId="2E755D1D"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Improved social well-being of individuals</w:t>
            </w:r>
          </w:p>
        </w:tc>
        <w:tc>
          <w:tcPr>
            <w:tcW w:w="7110" w:type="dxa"/>
            <w:gridSpan w:val="2"/>
            <w:shd w:val="clear" w:color="auto" w:fill="F2DBDB"/>
          </w:tcPr>
          <w:p w14:paraId="6781F53A" w14:textId="77777777" w:rsidR="00E2760D" w:rsidRPr="00E2760D" w:rsidRDefault="00E2760D" w:rsidP="00E2760D">
            <w:pPr>
              <w:widowControl w:val="0"/>
              <w:spacing w:line="276" w:lineRule="auto"/>
              <w:jc w:val="center"/>
              <w:rPr>
                <w:color w:val="000000"/>
                <w:sz w:val="20"/>
                <w:szCs w:val="20"/>
                <w:lang w:eastAsia="en-CA"/>
              </w:rPr>
            </w:pPr>
            <w:r w:rsidRPr="00E2760D">
              <w:rPr>
                <w:b/>
                <w:color w:val="000000"/>
                <w:sz w:val="20"/>
                <w:szCs w:val="20"/>
                <w:lang w:eastAsia="en-CA"/>
              </w:rPr>
              <w:t>Rocky View County Outcomes</w:t>
            </w:r>
          </w:p>
        </w:tc>
      </w:tr>
      <w:tr w:rsidR="00E2760D" w:rsidRPr="00E2760D" w14:paraId="13495829" w14:textId="77777777" w:rsidTr="0007299D">
        <w:trPr>
          <w:trHeight w:val="1007"/>
        </w:trPr>
        <w:tc>
          <w:tcPr>
            <w:tcW w:w="3420" w:type="dxa"/>
            <w:vMerge/>
            <w:shd w:val="clear" w:color="auto" w:fill="F2DBDB"/>
          </w:tcPr>
          <w:p w14:paraId="2B8AE037" w14:textId="77777777" w:rsidR="00E2760D" w:rsidRPr="00E2760D" w:rsidRDefault="00E2760D" w:rsidP="00E2760D">
            <w:pPr>
              <w:widowControl w:val="0"/>
              <w:spacing w:line="276" w:lineRule="auto"/>
              <w:rPr>
                <w:color w:val="000000"/>
                <w:sz w:val="20"/>
                <w:szCs w:val="20"/>
                <w:lang w:eastAsia="en-CA"/>
              </w:rPr>
            </w:pPr>
          </w:p>
        </w:tc>
        <w:tc>
          <w:tcPr>
            <w:tcW w:w="5850" w:type="dxa"/>
            <w:shd w:val="clear" w:color="auto" w:fill="F2DBDB"/>
          </w:tcPr>
          <w:p w14:paraId="09C873ED"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1: Individuals experience personal well-being.</w:t>
            </w:r>
          </w:p>
          <w:p w14:paraId="6A140BAF"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Resilience; self-esteem; optimism; capacity to meet needs; autonomy; competence; personal engagement; meaning and purpose.</w:t>
            </w:r>
          </w:p>
        </w:tc>
        <w:sdt>
          <w:sdtPr>
            <w:rPr>
              <w:color w:val="000000"/>
              <w:szCs w:val="20"/>
              <w:lang w:eastAsia="en-CA"/>
            </w:rPr>
            <w:id w:val="366420967"/>
            <w14:checkbox>
              <w14:checked w14:val="0"/>
              <w14:checkedState w14:val="2612" w14:font="MS Gothic"/>
              <w14:uncheckedState w14:val="2610" w14:font="MS Gothic"/>
            </w14:checkbox>
          </w:sdtPr>
          <w:sdtEndPr/>
          <w:sdtContent>
            <w:tc>
              <w:tcPr>
                <w:tcW w:w="1260" w:type="dxa"/>
                <w:shd w:val="clear" w:color="auto" w:fill="F2DBDB"/>
              </w:tcPr>
              <w:p w14:paraId="1E112872" w14:textId="77777777" w:rsidR="00E2760D" w:rsidRPr="00E2760D" w:rsidRDefault="00E2760D" w:rsidP="00E2760D">
                <w:pPr>
                  <w:widowControl w:val="0"/>
                  <w:spacing w:line="276" w:lineRule="auto"/>
                  <w:jc w:val="center"/>
                  <w:rPr>
                    <w:color w:val="000000"/>
                    <w:szCs w:val="20"/>
                    <w:lang w:eastAsia="en-CA"/>
                  </w:rPr>
                </w:pPr>
                <w:r w:rsidRPr="00E2760D">
                  <w:rPr>
                    <w:rFonts w:eastAsia="MS Gothic" w:hint="eastAsia"/>
                    <w:color w:val="000000"/>
                    <w:szCs w:val="20"/>
                    <w:lang w:eastAsia="en-CA"/>
                  </w:rPr>
                  <w:t>☐</w:t>
                </w:r>
              </w:p>
            </w:tc>
          </w:sdtContent>
        </w:sdt>
      </w:tr>
      <w:tr w:rsidR="00E2760D" w:rsidRPr="00E2760D" w14:paraId="39E775CA" w14:textId="77777777" w:rsidTr="0007299D">
        <w:trPr>
          <w:trHeight w:val="989"/>
        </w:trPr>
        <w:tc>
          <w:tcPr>
            <w:tcW w:w="3420" w:type="dxa"/>
            <w:vMerge/>
            <w:shd w:val="clear" w:color="auto" w:fill="F2DBDB"/>
          </w:tcPr>
          <w:p w14:paraId="7FC7DFF4" w14:textId="77777777" w:rsidR="00E2760D" w:rsidRPr="00E2760D" w:rsidRDefault="00E2760D" w:rsidP="00E2760D">
            <w:pPr>
              <w:widowControl w:val="0"/>
              <w:spacing w:line="276" w:lineRule="auto"/>
              <w:rPr>
                <w:color w:val="000000"/>
                <w:sz w:val="20"/>
                <w:szCs w:val="20"/>
                <w:lang w:eastAsia="en-CA"/>
              </w:rPr>
            </w:pPr>
          </w:p>
        </w:tc>
        <w:tc>
          <w:tcPr>
            <w:tcW w:w="5850" w:type="dxa"/>
            <w:shd w:val="clear" w:color="auto" w:fill="F2DBDB"/>
          </w:tcPr>
          <w:p w14:paraId="31E78349"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2: Individuals are connected with others.</w:t>
            </w:r>
          </w:p>
          <w:p w14:paraId="19A453E0"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Quality of social relationships; social supports available; trust and belonging.</w:t>
            </w:r>
          </w:p>
        </w:tc>
        <w:sdt>
          <w:sdtPr>
            <w:rPr>
              <w:color w:val="000000"/>
              <w:szCs w:val="20"/>
              <w:lang w:eastAsia="en-CA"/>
            </w:rPr>
            <w:id w:val="1522968043"/>
            <w14:checkbox>
              <w14:checked w14:val="0"/>
              <w14:checkedState w14:val="2612" w14:font="MS Gothic"/>
              <w14:uncheckedState w14:val="2610" w14:font="MS Gothic"/>
            </w14:checkbox>
          </w:sdtPr>
          <w:sdtEndPr/>
          <w:sdtContent>
            <w:tc>
              <w:tcPr>
                <w:tcW w:w="1260" w:type="dxa"/>
                <w:shd w:val="clear" w:color="auto" w:fill="F2DBDB"/>
              </w:tcPr>
              <w:p w14:paraId="50326F5F" w14:textId="77777777" w:rsidR="00E2760D" w:rsidRPr="00E2760D" w:rsidRDefault="00E2760D" w:rsidP="00E2760D">
                <w:pPr>
                  <w:widowControl w:val="0"/>
                  <w:spacing w:line="276" w:lineRule="auto"/>
                  <w:jc w:val="center"/>
                  <w:rPr>
                    <w:color w:val="000000"/>
                    <w:szCs w:val="20"/>
                    <w:lang w:eastAsia="en-CA"/>
                  </w:rPr>
                </w:pPr>
                <w:r w:rsidRPr="00E2760D">
                  <w:rPr>
                    <w:rFonts w:eastAsia="MS Gothic" w:hint="eastAsia"/>
                    <w:color w:val="000000"/>
                    <w:szCs w:val="20"/>
                    <w:lang w:eastAsia="en-CA"/>
                  </w:rPr>
                  <w:t>☐</w:t>
                </w:r>
              </w:p>
            </w:tc>
          </w:sdtContent>
        </w:sdt>
      </w:tr>
      <w:tr w:rsidR="00E2760D" w:rsidRPr="00E2760D" w14:paraId="3FB878C3" w14:textId="77777777" w:rsidTr="0007299D">
        <w:trPr>
          <w:trHeight w:val="710"/>
        </w:trPr>
        <w:tc>
          <w:tcPr>
            <w:tcW w:w="3420" w:type="dxa"/>
            <w:vMerge/>
            <w:tcBorders>
              <w:bottom w:val="single" w:sz="4" w:space="0" w:color="auto"/>
            </w:tcBorders>
            <w:shd w:val="clear" w:color="auto" w:fill="F2DBDB"/>
          </w:tcPr>
          <w:p w14:paraId="7F9E9DE5" w14:textId="77777777" w:rsidR="00E2760D" w:rsidRPr="00E2760D" w:rsidRDefault="00E2760D" w:rsidP="00E2760D">
            <w:pPr>
              <w:widowControl w:val="0"/>
              <w:spacing w:line="276" w:lineRule="auto"/>
              <w:rPr>
                <w:color w:val="000000"/>
                <w:sz w:val="20"/>
                <w:szCs w:val="20"/>
                <w:lang w:eastAsia="en-CA"/>
              </w:rPr>
            </w:pPr>
          </w:p>
        </w:tc>
        <w:tc>
          <w:tcPr>
            <w:tcW w:w="5850" w:type="dxa"/>
            <w:tcBorders>
              <w:bottom w:val="single" w:sz="4" w:space="0" w:color="auto"/>
            </w:tcBorders>
            <w:shd w:val="clear" w:color="auto" w:fill="F2DBDB"/>
          </w:tcPr>
          <w:p w14:paraId="031C6064"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3: Children and youth develop positively.</w:t>
            </w:r>
          </w:p>
          <w:p w14:paraId="72AA9C17"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Developmental assets.</w:t>
            </w:r>
          </w:p>
        </w:tc>
        <w:sdt>
          <w:sdtPr>
            <w:rPr>
              <w:color w:val="000000"/>
              <w:szCs w:val="20"/>
              <w:lang w:eastAsia="en-CA"/>
            </w:rPr>
            <w:id w:val="-89566155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DBDB"/>
              </w:tcPr>
              <w:p w14:paraId="16330E4E" w14:textId="77777777" w:rsidR="00E2760D" w:rsidRPr="00E2760D" w:rsidRDefault="00E2760D" w:rsidP="00E2760D">
                <w:pPr>
                  <w:widowControl w:val="0"/>
                  <w:spacing w:line="276" w:lineRule="auto"/>
                  <w:jc w:val="center"/>
                  <w:rPr>
                    <w:color w:val="000000"/>
                    <w:szCs w:val="20"/>
                    <w:lang w:eastAsia="en-CA"/>
                  </w:rPr>
                </w:pPr>
                <w:r w:rsidRPr="00E2760D">
                  <w:rPr>
                    <w:rFonts w:eastAsia="MS Gothic" w:hint="eastAsia"/>
                    <w:color w:val="000000"/>
                    <w:szCs w:val="20"/>
                    <w:lang w:eastAsia="en-CA"/>
                  </w:rPr>
                  <w:t>☐</w:t>
                </w:r>
              </w:p>
            </w:tc>
          </w:sdtContent>
        </w:sdt>
      </w:tr>
      <w:tr w:rsidR="00E2760D" w:rsidRPr="00E2760D" w14:paraId="79F0F6B7" w14:textId="77777777" w:rsidTr="0007299D">
        <w:trPr>
          <w:trHeight w:val="251"/>
        </w:trPr>
        <w:tc>
          <w:tcPr>
            <w:tcW w:w="10530" w:type="dxa"/>
            <w:gridSpan w:val="3"/>
            <w:tcBorders>
              <w:left w:val="nil"/>
              <w:bottom w:val="single" w:sz="4" w:space="0" w:color="auto"/>
              <w:right w:val="nil"/>
            </w:tcBorders>
            <w:shd w:val="clear" w:color="auto" w:fill="auto"/>
          </w:tcPr>
          <w:p w14:paraId="22FDB40C" w14:textId="77777777" w:rsidR="00E2760D" w:rsidRPr="00E2760D" w:rsidRDefault="00E2760D" w:rsidP="00E2760D">
            <w:pPr>
              <w:widowControl w:val="0"/>
              <w:spacing w:line="276" w:lineRule="auto"/>
              <w:jc w:val="center"/>
              <w:rPr>
                <w:color w:val="000000"/>
                <w:sz w:val="20"/>
                <w:szCs w:val="20"/>
                <w:lang w:eastAsia="en-CA"/>
              </w:rPr>
            </w:pPr>
          </w:p>
        </w:tc>
      </w:tr>
      <w:tr w:rsidR="00E2760D" w:rsidRPr="00E2760D" w14:paraId="615B0D77" w14:textId="77777777" w:rsidTr="0007299D">
        <w:trPr>
          <w:trHeight w:val="269"/>
        </w:trPr>
        <w:tc>
          <w:tcPr>
            <w:tcW w:w="3420" w:type="dxa"/>
            <w:vMerge w:val="restart"/>
            <w:tcBorders>
              <w:top w:val="single" w:sz="4" w:space="0" w:color="auto"/>
            </w:tcBorders>
            <w:shd w:val="clear" w:color="auto" w:fill="D6E3BC"/>
          </w:tcPr>
          <w:p w14:paraId="2C35B9D3" w14:textId="77777777" w:rsidR="00E2760D" w:rsidRPr="00E2760D" w:rsidRDefault="00E2760D" w:rsidP="00E2760D">
            <w:pPr>
              <w:widowControl w:val="0"/>
              <w:spacing w:line="276" w:lineRule="auto"/>
              <w:jc w:val="center"/>
              <w:rPr>
                <w:b/>
                <w:color w:val="000000"/>
                <w:sz w:val="20"/>
                <w:szCs w:val="20"/>
                <w:lang w:eastAsia="en-CA"/>
              </w:rPr>
            </w:pPr>
            <w:r w:rsidRPr="00E2760D">
              <w:rPr>
                <w:b/>
                <w:color w:val="000000"/>
                <w:sz w:val="20"/>
                <w:szCs w:val="20"/>
                <w:lang w:eastAsia="en-CA"/>
              </w:rPr>
              <w:t>Provincial Outcome</w:t>
            </w:r>
          </w:p>
          <w:p w14:paraId="2426AA7F" w14:textId="77777777" w:rsidR="00E2760D" w:rsidRPr="00E2760D" w:rsidRDefault="00E2760D" w:rsidP="00E2760D">
            <w:pPr>
              <w:widowControl w:val="0"/>
              <w:spacing w:line="276" w:lineRule="auto"/>
              <w:rPr>
                <w:color w:val="000000"/>
                <w:sz w:val="20"/>
                <w:szCs w:val="20"/>
                <w:lang w:eastAsia="en-CA"/>
              </w:rPr>
            </w:pPr>
          </w:p>
          <w:p w14:paraId="7A67919D" w14:textId="77777777" w:rsidR="00E2760D" w:rsidRPr="00E2760D" w:rsidRDefault="00E2760D" w:rsidP="00E2760D">
            <w:pPr>
              <w:widowControl w:val="0"/>
              <w:spacing w:line="276" w:lineRule="auto"/>
              <w:rPr>
                <w:color w:val="000000"/>
                <w:sz w:val="20"/>
                <w:szCs w:val="20"/>
                <w:lang w:eastAsia="en-CA"/>
              </w:rPr>
            </w:pPr>
          </w:p>
          <w:p w14:paraId="724A3F2D" w14:textId="77777777" w:rsidR="00E2760D" w:rsidRPr="00E2760D" w:rsidRDefault="00E2760D" w:rsidP="00E2760D">
            <w:pPr>
              <w:widowControl w:val="0"/>
              <w:spacing w:line="276" w:lineRule="auto"/>
              <w:rPr>
                <w:color w:val="000000"/>
                <w:sz w:val="20"/>
                <w:szCs w:val="20"/>
                <w:lang w:eastAsia="en-CA"/>
              </w:rPr>
            </w:pPr>
          </w:p>
          <w:p w14:paraId="25668707" w14:textId="77777777" w:rsidR="00E2760D" w:rsidRPr="00E2760D" w:rsidRDefault="00E2760D" w:rsidP="00E2760D">
            <w:pPr>
              <w:widowControl w:val="0"/>
              <w:spacing w:line="276" w:lineRule="auto"/>
              <w:rPr>
                <w:color w:val="000000"/>
                <w:sz w:val="20"/>
                <w:szCs w:val="20"/>
                <w:lang w:eastAsia="en-CA"/>
              </w:rPr>
            </w:pPr>
          </w:p>
          <w:p w14:paraId="6956DDC0"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Improved social well-being of families</w:t>
            </w:r>
          </w:p>
        </w:tc>
        <w:tc>
          <w:tcPr>
            <w:tcW w:w="7110" w:type="dxa"/>
            <w:gridSpan w:val="2"/>
            <w:tcBorders>
              <w:top w:val="single" w:sz="4" w:space="0" w:color="auto"/>
            </w:tcBorders>
            <w:shd w:val="clear" w:color="auto" w:fill="D6E3BC"/>
          </w:tcPr>
          <w:p w14:paraId="4485F028" w14:textId="77777777" w:rsidR="00E2760D" w:rsidRPr="00E2760D" w:rsidRDefault="00E2760D" w:rsidP="00E2760D">
            <w:pPr>
              <w:widowControl w:val="0"/>
              <w:spacing w:line="276" w:lineRule="auto"/>
              <w:jc w:val="center"/>
              <w:rPr>
                <w:b/>
                <w:color w:val="000000"/>
                <w:sz w:val="20"/>
                <w:szCs w:val="20"/>
                <w:lang w:eastAsia="en-CA"/>
              </w:rPr>
            </w:pPr>
            <w:r w:rsidRPr="00E2760D">
              <w:rPr>
                <w:b/>
                <w:color w:val="000000"/>
                <w:sz w:val="20"/>
                <w:szCs w:val="20"/>
                <w:lang w:eastAsia="en-CA"/>
              </w:rPr>
              <w:t>Rocky View County Outcomes</w:t>
            </w:r>
          </w:p>
        </w:tc>
      </w:tr>
      <w:tr w:rsidR="00E2760D" w:rsidRPr="00E2760D" w14:paraId="51CAA87B" w14:textId="77777777" w:rsidTr="0007299D">
        <w:trPr>
          <w:trHeight w:val="989"/>
        </w:trPr>
        <w:tc>
          <w:tcPr>
            <w:tcW w:w="3420" w:type="dxa"/>
            <w:vMerge/>
            <w:shd w:val="clear" w:color="auto" w:fill="D6E3BC"/>
          </w:tcPr>
          <w:p w14:paraId="7D206D63" w14:textId="77777777" w:rsidR="00E2760D" w:rsidRPr="00E2760D" w:rsidRDefault="00E2760D" w:rsidP="00E2760D">
            <w:pPr>
              <w:widowControl w:val="0"/>
              <w:spacing w:line="276" w:lineRule="auto"/>
              <w:rPr>
                <w:color w:val="000000"/>
                <w:sz w:val="20"/>
                <w:szCs w:val="20"/>
                <w:lang w:eastAsia="en-CA"/>
              </w:rPr>
            </w:pPr>
          </w:p>
        </w:tc>
        <w:tc>
          <w:tcPr>
            <w:tcW w:w="5850" w:type="dxa"/>
            <w:shd w:val="clear" w:color="auto" w:fill="D6E3BC"/>
          </w:tcPr>
          <w:p w14:paraId="60116307"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4: Healthy functioning families.</w:t>
            </w:r>
          </w:p>
          <w:p w14:paraId="1610EB52"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Positive family relationships; positive parenting; positive family communications.</w:t>
            </w:r>
          </w:p>
        </w:tc>
        <w:sdt>
          <w:sdtPr>
            <w:rPr>
              <w:color w:val="000000"/>
              <w:szCs w:val="20"/>
              <w:lang w:eastAsia="en-CA"/>
            </w:rPr>
            <w:id w:val="752557380"/>
            <w14:checkbox>
              <w14:checked w14:val="0"/>
              <w14:checkedState w14:val="2612" w14:font="MS Gothic"/>
              <w14:uncheckedState w14:val="2610" w14:font="MS Gothic"/>
            </w14:checkbox>
          </w:sdtPr>
          <w:sdtEndPr/>
          <w:sdtContent>
            <w:tc>
              <w:tcPr>
                <w:tcW w:w="1260" w:type="dxa"/>
                <w:shd w:val="clear" w:color="auto" w:fill="D6E3BC"/>
              </w:tcPr>
              <w:p w14:paraId="22207239" w14:textId="77777777" w:rsidR="00E2760D" w:rsidRPr="00E2760D" w:rsidRDefault="00E2760D" w:rsidP="00E2760D">
                <w:pPr>
                  <w:widowControl w:val="0"/>
                  <w:spacing w:line="276" w:lineRule="auto"/>
                  <w:jc w:val="center"/>
                  <w:rPr>
                    <w:color w:val="000000"/>
                    <w:szCs w:val="20"/>
                    <w:lang w:eastAsia="en-CA"/>
                  </w:rPr>
                </w:pPr>
                <w:r w:rsidRPr="00E2760D">
                  <w:rPr>
                    <w:rFonts w:eastAsia="MS Gothic" w:hint="eastAsia"/>
                    <w:color w:val="000000"/>
                    <w:szCs w:val="20"/>
                    <w:lang w:eastAsia="en-CA"/>
                  </w:rPr>
                  <w:t>☐</w:t>
                </w:r>
              </w:p>
            </w:tc>
          </w:sdtContent>
        </w:sdt>
      </w:tr>
      <w:tr w:rsidR="00E2760D" w:rsidRPr="00E2760D" w14:paraId="4A073824" w14:textId="77777777" w:rsidTr="0007299D">
        <w:trPr>
          <w:trHeight w:val="989"/>
        </w:trPr>
        <w:tc>
          <w:tcPr>
            <w:tcW w:w="3420" w:type="dxa"/>
            <w:vMerge/>
            <w:shd w:val="clear" w:color="auto" w:fill="D6E3BC"/>
          </w:tcPr>
          <w:p w14:paraId="66AE643A" w14:textId="77777777" w:rsidR="00E2760D" w:rsidRPr="00E2760D" w:rsidRDefault="00E2760D" w:rsidP="00E2760D">
            <w:pPr>
              <w:widowControl w:val="0"/>
              <w:spacing w:line="276" w:lineRule="auto"/>
              <w:rPr>
                <w:color w:val="000000"/>
                <w:sz w:val="20"/>
                <w:szCs w:val="20"/>
                <w:lang w:eastAsia="en-CA"/>
              </w:rPr>
            </w:pPr>
          </w:p>
        </w:tc>
        <w:tc>
          <w:tcPr>
            <w:tcW w:w="5850" w:type="dxa"/>
            <w:shd w:val="clear" w:color="auto" w:fill="D6E3BC"/>
          </w:tcPr>
          <w:p w14:paraId="4B47F457"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5: Families have social supports.</w:t>
            </w:r>
          </w:p>
          <w:p w14:paraId="22757D55"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Extent and quality of social networks; family accesses resources as needed.</w:t>
            </w:r>
          </w:p>
        </w:tc>
        <w:sdt>
          <w:sdtPr>
            <w:rPr>
              <w:color w:val="000000"/>
              <w:szCs w:val="20"/>
              <w:lang w:eastAsia="en-CA"/>
            </w:rPr>
            <w:id w:val="-283120853"/>
            <w14:checkbox>
              <w14:checked w14:val="0"/>
              <w14:checkedState w14:val="2612" w14:font="MS Gothic"/>
              <w14:uncheckedState w14:val="2610" w14:font="MS Gothic"/>
            </w14:checkbox>
          </w:sdtPr>
          <w:sdtEndPr/>
          <w:sdtContent>
            <w:tc>
              <w:tcPr>
                <w:tcW w:w="1260" w:type="dxa"/>
                <w:shd w:val="clear" w:color="auto" w:fill="D6E3BC"/>
              </w:tcPr>
              <w:p w14:paraId="1055E38C" w14:textId="77777777" w:rsidR="00E2760D" w:rsidRPr="00E2760D" w:rsidRDefault="00E2760D" w:rsidP="00E2760D">
                <w:pPr>
                  <w:widowControl w:val="0"/>
                  <w:spacing w:line="276" w:lineRule="auto"/>
                  <w:jc w:val="center"/>
                  <w:rPr>
                    <w:color w:val="000000"/>
                    <w:szCs w:val="20"/>
                    <w:lang w:eastAsia="en-CA"/>
                  </w:rPr>
                </w:pPr>
                <w:r w:rsidRPr="00E2760D">
                  <w:rPr>
                    <w:rFonts w:eastAsia="MS Gothic" w:hint="eastAsia"/>
                    <w:color w:val="000000"/>
                    <w:szCs w:val="20"/>
                    <w:lang w:eastAsia="en-CA"/>
                  </w:rPr>
                  <w:t>☐</w:t>
                </w:r>
              </w:p>
            </w:tc>
          </w:sdtContent>
        </w:sdt>
      </w:tr>
      <w:tr w:rsidR="00E2760D" w:rsidRPr="00E2760D" w14:paraId="64352DF4" w14:textId="77777777" w:rsidTr="0007299D">
        <w:trPr>
          <w:trHeight w:val="233"/>
        </w:trPr>
        <w:tc>
          <w:tcPr>
            <w:tcW w:w="10530" w:type="dxa"/>
            <w:gridSpan w:val="3"/>
            <w:tcBorders>
              <w:left w:val="nil"/>
              <w:right w:val="nil"/>
            </w:tcBorders>
            <w:shd w:val="clear" w:color="auto" w:fill="auto"/>
          </w:tcPr>
          <w:p w14:paraId="1201A575" w14:textId="77777777" w:rsidR="00E2760D" w:rsidRPr="00E2760D" w:rsidRDefault="00E2760D" w:rsidP="00E2760D">
            <w:pPr>
              <w:widowControl w:val="0"/>
              <w:spacing w:line="276" w:lineRule="auto"/>
              <w:jc w:val="center"/>
              <w:rPr>
                <w:color w:val="000000"/>
                <w:sz w:val="20"/>
                <w:szCs w:val="20"/>
                <w:lang w:eastAsia="en-CA"/>
              </w:rPr>
            </w:pPr>
          </w:p>
        </w:tc>
      </w:tr>
      <w:tr w:rsidR="00E2760D" w:rsidRPr="00E2760D" w14:paraId="166A81A8" w14:textId="77777777" w:rsidTr="0007299D">
        <w:trPr>
          <w:trHeight w:val="323"/>
        </w:trPr>
        <w:tc>
          <w:tcPr>
            <w:tcW w:w="3420" w:type="dxa"/>
            <w:vMerge w:val="restart"/>
            <w:shd w:val="clear" w:color="auto" w:fill="FFFFCC"/>
          </w:tcPr>
          <w:p w14:paraId="6730C92C" w14:textId="77777777" w:rsidR="00E2760D" w:rsidRPr="00E2760D" w:rsidRDefault="00E2760D" w:rsidP="00E2760D">
            <w:pPr>
              <w:widowControl w:val="0"/>
              <w:spacing w:line="276" w:lineRule="auto"/>
              <w:jc w:val="center"/>
              <w:rPr>
                <w:b/>
                <w:color w:val="000000"/>
                <w:sz w:val="20"/>
                <w:szCs w:val="20"/>
                <w:lang w:eastAsia="en-CA"/>
              </w:rPr>
            </w:pPr>
            <w:r w:rsidRPr="00E2760D">
              <w:rPr>
                <w:b/>
                <w:color w:val="000000"/>
                <w:sz w:val="20"/>
                <w:szCs w:val="20"/>
                <w:lang w:eastAsia="en-CA"/>
              </w:rPr>
              <w:lastRenderedPageBreak/>
              <w:t>Provincial Outcome</w:t>
            </w:r>
          </w:p>
          <w:p w14:paraId="55A28D87" w14:textId="77777777" w:rsidR="00E2760D" w:rsidRPr="00E2760D" w:rsidRDefault="00E2760D" w:rsidP="00E2760D">
            <w:pPr>
              <w:widowControl w:val="0"/>
              <w:spacing w:line="276" w:lineRule="auto"/>
              <w:rPr>
                <w:color w:val="000000"/>
                <w:sz w:val="20"/>
                <w:szCs w:val="20"/>
                <w:lang w:eastAsia="en-CA"/>
              </w:rPr>
            </w:pPr>
          </w:p>
          <w:p w14:paraId="581C4723" w14:textId="77777777" w:rsidR="00E2760D" w:rsidRPr="00E2760D" w:rsidRDefault="00E2760D" w:rsidP="00E2760D">
            <w:pPr>
              <w:widowControl w:val="0"/>
              <w:spacing w:line="276" w:lineRule="auto"/>
              <w:rPr>
                <w:color w:val="000000"/>
                <w:sz w:val="20"/>
                <w:szCs w:val="20"/>
                <w:lang w:eastAsia="en-CA"/>
              </w:rPr>
            </w:pPr>
          </w:p>
          <w:p w14:paraId="4FE1F469" w14:textId="77777777" w:rsidR="00E2760D" w:rsidRPr="00E2760D" w:rsidRDefault="00E2760D" w:rsidP="00E2760D">
            <w:pPr>
              <w:widowControl w:val="0"/>
              <w:spacing w:line="276" w:lineRule="auto"/>
              <w:rPr>
                <w:color w:val="000000"/>
                <w:sz w:val="20"/>
                <w:szCs w:val="20"/>
                <w:lang w:eastAsia="en-CA"/>
              </w:rPr>
            </w:pPr>
          </w:p>
          <w:p w14:paraId="2A6A5329" w14:textId="77777777" w:rsidR="00E2760D" w:rsidRPr="00E2760D" w:rsidRDefault="00E2760D" w:rsidP="00E2760D">
            <w:pPr>
              <w:widowControl w:val="0"/>
              <w:spacing w:line="276" w:lineRule="auto"/>
              <w:rPr>
                <w:color w:val="000000"/>
                <w:sz w:val="20"/>
                <w:szCs w:val="20"/>
                <w:lang w:eastAsia="en-CA"/>
              </w:rPr>
            </w:pPr>
          </w:p>
          <w:p w14:paraId="4C051EC4"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Improved social well-being of the community.</w:t>
            </w:r>
          </w:p>
        </w:tc>
        <w:tc>
          <w:tcPr>
            <w:tcW w:w="7110" w:type="dxa"/>
            <w:gridSpan w:val="2"/>
            <w:shd w:val="clear" w:color="auto" w:fill="FFFFCC"/>
          </w:tcPr>
          <w:p w14:paraId="7B7A1AFE" w14:textId="77777777" w:rsidR="00E2760D" w:rsidRPr="00E2760D" w:rsidRDefault="00E2760D" w:rsidP="00E2760D">
            <w:pPr>
              <w:widowControl w:val="0"/>
              <w:spacing w:line="276" w:lineRule="auto"/>
              <w:jc w:val="center"/>
              <w:rPr>
                <w:color w:val="000000"/>
                <w:sz w:val="20"/>
                <w:szCs w:val="20"/>
                <w:lang w:eastAsia="en-CA"/>
              </w:rPr>
            </w:pPr>
            <w:r w:rsidRPr="00E2760D">
              <w:rPr>
                <w:b/>
                <w:color w:val="000000"/>
                <w:sz w:val="20"/>
                <w:szCs w:val="20"/>
                <w:lang w:eastAsia="en-CA"/>
              </w:rPr>
              <w:t>Rocky View County Outcomes</w:t>
            </w:r>
          </w:p>
        </w:tc>
      </w:tr>
      <w:tr w:rsidR="00E2760D" w:rsidRPr="00E2760D" w14:paraId="624F77FA" w14:textId="77777777" w:rsidTr="0007299D">
        <w:trPr>
          <w:trHeight w:val="1025"/>
        </w:trPr>
        <w:tc>
          <w:tcPr>
            <w:tcW w:w="3420" w:type="dxa"/>
            <w:vMerge/>
            <w:shd w:val="clear" w:color="auto" w:fill="FFFFCC"/>
          </w:tcPr>
          <w:p w14:paraId="0EFCB56B" w14:textId="77777777" w:rsidR="00E2760D" w:rsidRPr="00E2760D" w:rsidRDefault="00E2760D" w:rsidP="00E2760D">
            <w:pPr>
              <w:widowControl w:val="0"/>
              <w:spacing w:line="276" w:lineRule="auto"/>
              <w:rPr>
                <w:color w:val="000000"/>
                <w:sz w:val="20"/>
                <w:szCs w:val="20"/>
                <w:lang w:eastAsia="en-CA"/>
              </w:rPr>
            </w:pPr>
          </w:p>
        </w:tc>
        <w:tc>
          <w:tcPr>
            <w:tcW w:w="5850" w:type="dxa"/>
            <w:tcBorders>
              <w:bottom w:val="single" w:sz="4" w:space="0" w:color="auto"/>
            </w:tcBorders>
            <w:shd w:val="clear" w:color="auto" w:fill="FFFFCC"/>
          </w:tcPr>
          <w:p w14:paraId="0FC883DE"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6: The community is connected and engaged.</w:t>
            </w:r>
          </w:p>
          <w:p w14:paraId="1A77A5C1"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Social engagement; social support; awareness of the community; positive attitudes toward others and the community.</w:t>
            </w:r>
          </w:p>
        </w:tc>
        <w:sdt>
          <w:sdtPr>
            <w:rPr>
              <w:color w:val="000000"/>
              <w:szCs w:val="20"/>
              <w:lang w:eastAsia="en-CA"/>
            </w:rPr>
            <w:id w:val="107008035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FFFCC"/>
              </w:tcPr>
              <w:p w14:paraId="7B1EA93D" w14:textId="77777777" w:rsidR="00E2760D" w:rsidRPr="00E2760D" w:rsidRDefault="00585069" w:rsidP="00E2760D">
                <w:pPr>
                  <w:widowControl w:val="0"/>
                  <w:spacing w:line="276" w:lineRule="auto"/>
                  <w:jc w:val="center"/>
                  <w:rPr>
                    <w:color w:val="000000"/>
                    <w:szCs w:val="20"/>
                    <w:lang w:eastAsia="en-CA"/>
                  </w:rPr>
                </w:pPr>
                <w:r>
                  <w:rPr>
                    <w:rFonts w:ascii="MS Gothic" w:eastAsia="MS Gothic" w:hAnsi="MS Gothic" w:hint="eastAsia"/>
                    <w:color w:val="000000"/>
                    <w:szCs w:val="20"/>
                    <w:lang w:eastAsia="en-CA"/>
                  </w:rPr>
                  <w:t>☐</w:t>
                </w:r>
              </w:p>
            </w:tc>
          </w:sdtContent>
        </w:sdt>
      </w:tr>
      <w:tr w:rsidR="00E2760D" w:rsidRPr="00E2760D" w14:paraId="2E08A12E" w14:textId="77777777" w:rsidTr="0007299D">
        <w:trPr>
          <w:trHeight w:val="1241"/>
        </w:trPr>
        <w:tc>
          <w:tcPr>
            <w:tcW w:w="3420" w:type="dxa"/>
            <w:vMerge/>
            <w:shd w:val="clear" w:color="auto" w:fill="FFFFCC"/>
          </w:tcPr>
          <w:p w14:paraId="1DBAA48A" w14:textId="77777777" w:rsidR="00E2760D" w:rsidRPr="00E2760D" w:rsidRDefault="00E2760D" w:rsidP="00E2760D">
            <w:pPr>
              <w:widowControl w:val="0"/>
              <w:spacing w:line="276" w:lineRule="auto"/>
              <w:rPr>
                <w:color w:val="000000"/>
                <w:sz w:val="20"/>
                <w:szCs w:val="20"/>
                <w:lang w:eastAsia="en-CA"/>
              </w:rPr>
            </w:pPr>
          </w:p>
        </w:tc>
        <w:tc>
          <w:tcPr>
            <w:tcW w:w="5850" w:type="dxa"/>
            <w:shd w:val="clear" w:color="auto" w:fill="FFFFCC"/>
          </w:tcPr>
          <w:p w14:paraId="1C46F922" w14:textId="77777777" w:rsidR="00E2760D" w:rsidRPr="00E2760D" w:rsidRDefault="00E2760D" w:rsidP="00E2760D">
            <w:pPr>
              <w:widowControl w:val="0"/>
              <w:spacing w:after="120" w:line="276" w:lineRule="auto"/>
              <w:rPr>
                <w:color w:val="000000"/>
                <w:sz w:val="20"/>
                <w:szCs w:val="20"/>
                <w:lang w:eastAsia="en-CA"/>
              </w:rPr>
            </w:pPr>
            <w:r w:rsidRPr="00E2760D">
              <w:rPr>
                <w:color w:val="000000"/>
                <w:sz w:val="20"/>
                <w:szCs w:val="20"/>
                <w:lang w:eastAsia="en-CA"/>
              </w:rPr>
              <w:t>Outcome 7: Community social issues are identified and addressed.</w:t>
            </w:r>
          </w:p>
          <w:p w14:paraId="69D04D43" w14:textId="77777777" w:rsidR="00E2760D" w:rsidRPr="00E2760D" w:rsidRDefault="00E2760D" w:rsidP="00E2760D">
            <w:pPr>
              <w:widowControl w:val="0"/>
              <w:spacing w:line="276" w:lineRule="auto"/>
              <w:rPr>
                <w:color w:val="000000"/>
                <w:sz w:val="20"/>
                <w:szCs w:val="20"/>
                <w:lang w:eastAsia="en-CA"/>
              </w:rPr>
            </w:pPr>
            <w:r w:rsidRPr="00E2760D">
              <w:rPr>
                <w:color w:val="000000"/>
                <w:sz w:val="20"/>
                <w:szCs w:val="20"/>
                <w:lang w:eastAsia="en-CA"/>
              </w:rPr>
              <w:t>Indicators: Awareness of community social issues; understanding of community social issues; agencies and/or community members work in partnership to address social issues in the community.</w:t>
            </w:r>
          </w:p>
        </w:tc>
        <w:sdt>
          <w:sdtPr>
            <w:rPr>
              <w:color w:val="000000"/>
              <w:szCs w:val="20"/>
              <w:lang w:eastAsia="en-CA"/>
            </w:rPr>
            <w:id w:val="-1492480699"/>
            <w14:checkbox>
              <w14:checked w14:val="0"/>
              <w14:checkedState w14:val="2612" w14:font="MS Gothic"/>
              <w14:uncheckedState w14:val="2610" w14:font="MS Gothic"/>
            </w14:checkbox>
          </w:sdtPr>
          <w:sdtEndPr/>
          <w:sdtContent>
            <w:tc>
              <w:tcPr>
                <w:tcW w:w="1260" w:type="dxa"/>
                <w:shd w:val="clear" w:color="auto" w:fill="FFFFCC"/>
              </w:tcPr>
              <w:p w14:paraId="77310137" w14:textId="77777777" w:rsidR="00E2760D" w:rsidRPr="00E2760D" w:rsidRDefault="00E2760D" w:rsidP="00E2760D">
                <w:pPr>
                  <w:widowControl w:val="0"/>
                  <w:spacing w:line="276" w:lineRule="auto"/>
                  <w:jc w:val="center"/>
                  <w:rPr>
                    <w:color w:val="000000"/>
                    <w:szCs w:val="20"/>
                    <w:lang w:eastAsia="en-CA"/>
                  </w:rPr>
                </w:pPr>
                <w:r w:rsidRPr="00E2760D">
                  <w:rPr>
                    <w:rFonts w:eastAsia="MS Gothic" w:hint="eastAsia"/>
                    <w:color w:val="000000"/>
                    <w:szCs w:val="20"/>
                    <w:lang w:eastAsia="en-CA"/>
                  </w:rPr>
                  <w:t>☐</w:t>
                </w:r>
              </w:p>
            </w:tc>
          </w:sdtContent>
        </w:sdt>
      </w:tr>
    </w:tbl>
    <w:p w14:paraId="1C1C217A" w14:textId="77777777" w:rsidR="00AE79EB" w:rsidRPr="00BB3BB8" w:rsidRDefault="004040AA" w:rsidP="00585069">
      <w:pPr>
        <w:widowControl w:val="0"/>
        <w:tabs>
          <w:tab w:val="right" w:leader="underscore" w:pos="10080"/>
        </w:tabs>
        <w:spacing w:before="240" w:after="120"/>
        <w:jc w:val="both"/>
        <w:rPr>
          <w:b/>
          <w:caps/>
          <w:color w:val="2755B2"/>
          <w:sz w:val="22"/>
          <w:szCs w:val="20"/>
        </w:rPr>
      </w:pPr>
      <w:r w:rsidRPr="00BB3BB8">
        <w:rPr>
          <w:b/>
          <w:caps/>
          <w:color w:val="2755B2"/>
          <w:sz w:val="22"/>
          <w:szCs w:val="20"/>
        </w:rPr>
        <w:t>3. Pro</w:t>
      </w:r>
      <w:r w:rsidR="00555BE9" w:rsidRPr="00BB3BB8">
        <w:rPr>
          <w:b/>
          <w:caps/>
          <w:color w:val="2755B2"/>
          <w:sz w:val="22"/>
          <w:szCs w:val="20"/>
        </w:rPr>
        <w:t>ject</w:t>
      </w:r>
      <w:r w:rsidRPr="00BB3BB8">
        <w:rPr>
          <w:b/>
          <w:caps/>
          <w:color w:val="2755B2"/>
          <w:sz w:val="22"/>
          <w:szCs w:val="20"/>
        </w:rPr>
        <w:t xml:space="preserve"> Description</w:t>
      </w:r>
    </w:p>
    <w:p w14:paraId="7E3D0EE5" w14:textId="77777777" w:rsidR="001E4631" w:rsidRPr="00E2760D" w:rsidRDefault="001E7701" w:rsidP="008945AF">
      <w:pPr>
        <w:widowControl w:val="0"/>
        <w:tabs>
          <w:tab w:val="right" w:leader="underscore" w:pos="10080"/>
        </w:tabs>
        <w:spacing w:before="120"/>
        <w:jc w:val="both"/>
        <w:rPr>
          <w:color w:val="000000"/>
          <w:sz w:val="20"/>
          <w:szCs w:val="20"/>
        </w:rPr>
      </w:pPr>
      <w:r w:rsidRPr="00E2760D">
        <w:rPr>
          <w:color w:val="000000"/>
          <w:sz w:val="20"/>
          <w:szCs w:val="20"/>
        </w:rPr>
        <w:t xml:space="preserve">Attach a separate page providing a brief overview </w:t>
      </w:r>
      <w:r w:rsidR="008E1D6E" w:rsidRPr="00E2760D">
        <w:rPr>
          <w:color w:val="000000"/>
          <w:sz w:val="20"/>
          <w:szCs w:val="20"/>
        </w:rPr>
        <w:t xml:space="preserve">of your organization and the </w:t>
      </w:r>
      <w:r w:rsidRPr="00E2760D">
        <w:rPr>
          <w:color w:val="000000"/>
          <w:sz w:val="20"/>
          <w:szCs w:val="20"/>
        </w:rPr>
        <w:t>project</w:t>
      </w:r>
      <w:r w:rsidR="004040AA" w:rsidRPr="00E2760D">
        <w:rPr>
          <w:color w:val="000000"/>
          <w:sz w:val="20"/>
          <w:szCs w:val="20"/>
        </w:rPr>
        <w:t xml:space="preserve">.  </w:t>
      </w:r>
    </w:p>
    <w:p w14:paraId="077175A2" w14:textId="77777777" w:rsidR="001E4631" w:rsidRPr="00BB3BB8" w:rsidRDefault="006860AE" w:rsidP="00DB1751">
      <w:pPr>
        <w:pStyle w:val="ListParagraph"/>
        <w:widowControl w:val="0"/>
        <w:numPr>
          <w:ilvl w:val="0"/>
          <w:numId w:val="17"/>
        </w:numPr>
        <w:tabs>
          <w:tab w:val="right" w:leader="underscore" w:pos="10080"/>
        </w:tabs>
        <w:spacing w:before="120" w:line="276" w:lineRule="auto"/>
        <w:ind w:left="720"/>
        <w:jc w:val="both"/>
        <w:rPr>
          <w:color w:val="000000"/>
          <w:sz w:val="20"/>
          <w:szCs w:val="20"/>
        </w:rPr>
      </w:pPr>
      <w:r w:rsidRPr="00BB3BB8">
        <w:rPr>
          <w:color w:val="000000"/>
          <w:sz w:val="20"/>
          <w:szCs w:val="20"/>
        </w:rPr>
        <w:t>Describe briefly how this is a special project and how it will specifically support Rocky View</w:t>
      </w:r>
      <w:r w:rsidR="008912B9" w:rsidRPr="00BB3BB8">
        <w:rPr>
          <w:color w:val="000000"/>
          <w:sz w:val="20"/>
          <w:szCs w:val="20"/>
        </w:rPr>
        <w:t xml:space="preserve"> County</w:t>
      </w:r>
      <w:r w:rsidR="005F4D60" w:rsidRPr="00BB3BB8">
        <w:rPr>
          <w:color w:val="000000"/>
          <w:sz w:val="20"/>
          <w:szCs w:val="20"/>
        </w:rPr>
        <w:t xml:space="preserve"> </w:t>
      </w:r>
      <w:r w:rsidRPr="00BB3BB8">
        <w:rPr>
          <w:color w:val="000000"/>
          <w:sz w:val="20"/>
          <w:szCs w:val="20"/>
        </w:rPr>
        <w:t>Residents</w:t>
      </w:r>
      <w:r w:rsidR="004E6DFC" w:rsidRPr="00BB3BB8">
        <w:rPr>
          <w:color w:val="000000"/>
          <w:sz w:val="20"/>
          <w:szCs w:val="20"/>
        </w:rPr>
        <w:t>.</w:t>
      </w:r>
      <w:r w:rsidR="00887562" w:rsidRPr="00BB3BB8">
        <w:rPr>
          <w:color w:val="000000"/>
          <w:sz w:val="20"/>
          <w:szCs w:val="20"/>
        </w:rPr>
        <w:t xml:space="preserve">  Rocky View </w:t>
      </w:r>
      <w:r w:rsidR="006F6A8D" w:rsidRPr="00BB3BB8">
        <w:rPr>
          <w:color w:val="000000"/>
          <w:sz w:val="20"/>
          <w:szCs w:val="20"/>
        </w:rPr>
        <w:t xml:space="preserve">County </w:t>
      </w:r>
      <w:r w:rsidR="00887562" w:rsidRPr="00BB3BB8">
        <w:rPr>
          <w:color w:val="000000"/>
          <w:sz w:val="20"/>
          <w:szCs w:val="20"/>
        </w:rPr>
        <w:t xml:space="preserve">residents do not include people who reside in </w:t>
      </w:r>
      <w:r w:rsidR="007E2BA6" w:rsidRPr="00BB3BB8">
        <w:rPr>
          <w:color w:val="000000"/>
          <w:sz w:val="20"/>
          <w:szCs w:val="20"/>
        </w:rPr>
        <w:t>Airdrie, Beiseker, Chestermere, Cochrane, Crossfield, Irricana or Redwood Meadows</w:t>
      </w:r>
      <w:r w:rsidR="00887562" w:rsidRPr="00BB3BB8">
        <w:rPr>
          <w:color w:val="000000"/>
          <w:sz w:val="20"/>
          <w:szCs w:val="20"/>
        </w:rPr>
        <w:t xml:space="preserve">.  It does include those who live outside of these municipalities and within the hamlets located within the </w:t>
      </w:r>
      <w:r w:rsidR="006F6A8D" w:rsidRPr="00BB3BB8">
        <w:rPr>
          <w:color w:val="000000"/>
          <w:sz w:val="20"/>
          <w:szCs w:val="20"/>
        </w:rPr>
        <w:t xml:space="preserve">County’s </w:t>
      </w:r>
      <w:r w:rsidR="00887562" w:rsidRPr="00BB3BB8">
        <w:rPr>
          <w:color w:val="000000"/>
          <w:sz w:val="20"/>
          <w:szCs w:val="20"/>
        </w:rPr>
        <w:t>borders.</w:t>
      </w:r>
    </w:p>
    <w:p w14:paraId="26BA86DE" w14:textId="77777777" w:rsidR="001E4631" w:rsidRPr="00BB3BB8" w:rsidRDefault="006860AE" w:rsidP="00DB1751">
      <w:pPr>
        <w:pStyle w:val="ListParagraph"/>
        <w:widowControl w:val="0"/>
        <w:numPr>
          <w:ilvl w:val="0"/>
          <w:numId w:val="17"/>
        </w:numPr>
        <w:tabs>
          <w:tab w:val="right" w:leader="underscore" w:pos="10080"/>
        </w:tabs>
        <w:spacing w:before="120" w:line="276" w:lineRule="auto"/>
        <w:ind w:left="720"/>
        <w:jc w:val="both"/>
        <w:rPr>
          <w:color w:val="000000"/>
          <w:sz w:val="20"/>
          <w:szCs w:val="20"/>
        </w:rPr>
      </w:pPr>
      <w:r w:rsidRPr="00BB3BB8">
        <w:rPr>
          <w:color w:val="000000"/>
          <w:sz w:val="20"/>
          <w:szCs w:val="20"/>
        </w:rPr>
        <w:t>Define your region of operation</w:t>
      </w:r>
      <w:r w:rsidR="00461B53" w:rsidRPr="00BB3BB8">
        <w:rPr>
          <w:color w:val="000000"/>
          <w:sz w:val="20"/>
          <w:szCs w:val="20"/>
        </w:rPr>
        <w:t>;</w:t>
      </w:r>
    </w:p>
    <w:p w14:paraId="5CD4C345" w14:textId="77777777" w:rsidR="001E4631" w:rsidRPr="00BB3BB8" w:rsidRDefault="006860AE" w:rsidP="00DB1751">
      <w:pPr>
        <w:pStyle w:val="ListParagraph"/>
        <w:widowControl w:val="0"/>
        <w:numPr>
          <w:ilvl w:val="0"/>
          <w:numId w:val="17"/>
        </w:numPr>
        <w:tabs>
          <w:tab w:val="right" w:leader="underscore" w:pos="10080"/>
        </w:tabs>
        <w:spacing w:before="120" w:line="276" w:lineRule="auto"/>
        <w:ind w:left="720"/>
        <w:jc w:val="both"/>
        <w:rPr>
          <w:color w:val="000000"/>
          <w:sz w:val="20"/>
          <w:szCs w:val="20"/>
        </w:rPr>
      </w:pPr>
      <w:r w:rsidRPr="00BB3BB8">
        <w:rPr>
          <w:color w:val="000000"/>
          <w:sz w:val="20"/>
          <w:szCs w:val="20"/>
        </w:rPr>
        <w:t>Include</w:t>
      </w:r>
      <w:r w:rsidR="00461B53" w:rsidRPr="00BB3BB8">
        <w:rPr>
          <w:color w:val="000000"/>
          <w:sz w:val="20"/>
          <w:szCs w:val="20"/>
        </w:rPr>
        <w:t xml:space="preserve"> the statement of need;</w:t>
      </w:r>
    </w:p>
    <w:p w14:paraId="695418FD" w14:textId="77777777" w:rsidR="001E7701" w:rsidRPr="00BB3BB8" w:rsidRDefault="006860AE" w:rsidP="00DB1751">
      <w:pPr>
        <w:pStyle w:val="ListParagraph"/>
        <w:widowControl w:val="0"/>
        <w:numPr>
          <w:ilvl w:val="0"/>
          <w:numId w:val="17"/>
        </w:numPr>
        <w:tabs>
          <w:tab w:val="right" w:leader="underscore" w:pos="10080"/>
        </w:tabs>
        <w:spacing w:before="120" w:line="276" w:lineRule="auto"/>
        <w:ind w:left="720"/>
        <w:jc w:val="both"/>
        <w:rPr>
          <w:color w:val="000000"/>
          <w:sz w:val="20"/>
          <w:szCs w:val="20"/>
        </w:rPr>
      </w:pPr>
      <w:r w:rsidRPr="00BB3BB8">
        <w:rPr>
          <w:color w:val="000000"/>
          <w:sz w:val="20"/>
          <w:szCs w:val="20"/>
        </w:rPr>
        <w:t>The activities that will be used to address the need</w:t>
      </w:r>
      <w:r w:rsidR="00461B53" w:rsidRPr="00BB3BB8">
        <w:rPr>
          <w:color w:val="000000"/>
          <w:sz w:val="20"/>
          <w:szCs w:val="20"/>
        </w:rPr>
        <w:t>;</w:t>
      </w:r>
      <w:r w:rsidRPr="00BB3BB8">
        <w:rPr>
          <w:color w:val="000000"/>
          <w:sz w:val="20"/>
          <w:szCs w:val="20"/>
        </w:rPr>
        <w:t xml:space="preserve"> </w:t>
      </w:r>
    </w:p>
    <w:p w14:paraId="5A4F8377" w14:textId="77777777" w:rsidR="001E4631" w:rsidRPr="00BB3BB8" w:rsidRDefault="006860AE" w:rsidP="00DB1751">
      <w:pPr>
        <w:pStyle w:val="ListParagraph"/>
        <w:widowControl w:val="0"/>
        <w:numPr>
          <w:ilvl w:val="0"/>
          <w:numId w:val="17"/>
        </w:numPr>
        <w:tabs>
          <w:tab w:val="right" w:leader="underscore" w:pos="10080"/>
        </w:tabs>
        <w:spacing w:before="120" w:line="276" w:lineRule="auto"/>
        <w:ind w:left="720"/>
        <w:jc w:val="both"/>
        <w:rPr>
          <w:color w:val="000000"/>
          <w:sz w:val="20"/>
          <w:szCs w:val="20"/>
        </w:rPr>
      </w:pPr>
      <w:r w:rsidRPr="00BB3BB8">
        <w:rPr>
          <w:color w:val="000000"/>
          <w:sz w:val="20"/>
          <w:szCs w:val="20"/>
        </w:rPr>
        <w:t>The expected outcomes</w:t>
      </w:r>
      <w:r w:rsidR="000F7EA3" w:rsidRPr="00BB3BB8">
        <w:rPr>
          <w:color w:val="000000"/>
          <w:sz w:val="20"/>
          <w:szCs w:val="20"/>
        </w:rPr>
        <w:t>; and</w:t>
      </w:r>
      <w:r w:rsidRPr="00BB3BB8">
        <w:rPr>
          <w:color w:val="000000"/>
          <w:sz w:val="20"/>
          <w:szCs w:val="20"/>
        </w:rPr>
        <w:t xml:space="preserve"> </w:t>
      </w:r>
    </w:p>
    <w:p w14:paraId="3773591A" w14:textId="77777777" w:rsidR="005F4D60" w:rsidRPr="00BB3BB8" w:rsidRDefault="000F7EA3" w:rsidP="00DB1751">
      <w:pPr>
        <w:pStyle w:val="ListParagraph"/>
        <w:widowControl w:val="0"/>
        <w:numPr>
          <w:ilvl w:val="0"/>
          <w:numId w:val="17"/>
        </w:numPr>
        <w:tabs>
          <w:tab w:val="right" w:leader="underscore" w:pos="10080"/>
        </w:tabs>
        <w:spacing w:before="120" w:line="276" w:lineRule="auto"/>
        <w:ind w:left="720"/>
        <w:jc w:val="both"/>
        <w:rPr>
          <w:color w:val="000000"/>
          <w:sz w:val="20"/>
          <w:szCs w:val="20"/>
        </w:rPr>
      </w:pPr>
      <w:r w:rsidRPr="00BB3BB8">
        <w:rPr>
          <w:color w:val="000000"/>
          <w:sz w:val="20"/>
          <w:szCs w:val="20"/>
        </w:rPr>
        <w:t>Agency/project mission. What is your mission and what are you currently doing to achieve your mission (e.g. other programs and services that are not a part of this application for funding)?</w:t>
      </w:r>
    </w:p>
    <w:p w14:paraId="5F2E115C" w14:textId="77777777" w:rsidR="00E94DF0" w:rsidRPr="00BB3BB8" w:rsidRDefault="004040AA" w:rsidP="00585069">
      <w:pPr>
        <w:widowControl w:val="0"/>
        <w:tabs>
          <w:tab w:val="right" w:leader="underscore" w:pos="10080"/>
        </w:tabs>
        <w:spacing w:before="240" w:after="120"/>
        <w:jc w:val="both"/>
        <w:rPr>
          <w:b/>
          <w:caps/>
          <w:color w:val="2755B2"/>
          <w:sz w:val="22"/>
          <w:szCs w:val="20"/>
        </w:rPr>
      </w:pPr>
      <w:r w:rsidRPr="00BB3BB8">
        <w:rPr>
          <w:b/>
          <w:caps/>
          <w:color w:val="2755B2"/>
          <w:sz w:val="22"/>
          <w:szCs w:val="20"/>
        </w:rPr>
        <w:t>4.</w:t>
      </w:r>
      <w:r w:rsidR="00CB27F2" w:rsidRPr="00BB3BB8">
        <w:rPr>
          <w:b/>
          <w:caps/>
          <w:color w:val="2755B2"/>
          <w:sz w:val="22"/>
          <w:szCs w:val="20"/>
        </w:rPr>
        <w:t xml:space="preserve"> </w:t>
      </w:r>
      <w:r w:rsidRPr="00BB3BB8">
        <w:rPr>
          <w:b/>
          <w:caps/>
          <w:color w:val="2755B2"/>
          <w:sz w:val="22"/>
          <w:szCs w:val="20"/>
        </w:rPr>
        <w:t xml:space="preserve"> Pro</w:t>
      </w:r>
      <w:r w:rsidR="00555BE9" w:rsidRPr="00BB3BB8">
        <w:rPr>
          <w:b/>
          <w:caps/>
          <w:color w:val="2755B2"/>
          <w:sz w:val="22"/>
          <w:szCs w:val="20"/>
        </w:rPr>
        <w:t xml:space="preserve">ject </w:t>
      </w:r>
      <w:r w:rsidR="00EE35B9" w:rsidRPr="00BB3BB8">
        <w:rPr>
          <w:b/>
          <w:caps/>
          <w:color w:val="2755B2"/>
          <w:sz w:val="22"/>
          <w:szCs w:val="20"/>
        </w:rPr>
        <w:t>Figures</w:t>
      </w:r>
    </w:p>
    <w:p w14:paraId="055CEB3D" w14:textId="77777777" w:rsidR="00EE35B9" w:rsidRPr="00BB3BB8" w:rsidRDefault="00AE79EB" w:rsidP="00DB1751">
      <w:pPr>
        <w:pStyle w:val="ListParagraph"/>
        <w:widowControl w:val="0"/>
        <w:numPr>
          <w:ilvl w:val="0"/>
          <w:numId w:val="19"/>
        </w:numPr>
        <w:tabs>
          <w:tab w:val="right" w:leader="underscore" w:pos="10080"/>
        </w:tabs>
        <w:spacing w:line="276" w:lineRule="auto"/>
        <w:jc w:val="both"/>
        <w:rPr>
          <w:color w:val="000000"/>
          <w:sz w:val="20"/>
          <w:szCs w:val="20"/>
        </w:rPr>
      </w:pPr>
      <w:r w:rsidRPr="00BB3BB8">
        <w:rPr>
          <w:color w:val="000000"/>
          <w:sz w:val="20"/>
          <w:szCs w:val="20"/>
        </w:rPr>
        <w:t xml:space="preserve">Estimated Number of </w:t>
      </w:r>
      <w:r w:rsidR="00AC3844" w:rsidRPr="00BB3BB8">
        <w:rPr>
          <w:color w:val="000000"/>
          <w:sz w:val="20"/>
          <w:szCs w:val="20"/>
        </w:rPr>
        <w:t xml:space="preserve">Total </w:t>
      </w:r>
      <w:r w:rsidRPr="00BB3BB8">
        <w:rPr>
          <w:color w:val="000000"/>
          <w:sz w:val="20"/>
          <w:szCs w:val="20"/>
        </w:rPr>
        <w:t xml:space="preserve">Program Participants:  </w:t>
      </w:r>
      <w:sdt>
        <w:sdtPr>
          <w:rPr>
            <w:color w:val="000000"/>
            <w:sz w:val="22"/>
            <w:szCs w:val="20"/>
          </w:rPr>
          <w:id w:val="-242723987"/>
          <w:showingPlcHdr/>
          <w:text/>
        </w:sdtPr>
        <w:sdtEndPr/>
        <w:sdtContent>
          <w:r w:rsidR="00DB1751" w:rsidRPr="00DB1751">
            <w:rPr>
              <w:color w:val="000000"/>
              <w:sz w:val="22"/>
              <w:szCs w:val="20"/>
              <w:shd w:val="clear" w:color="auto" w:fill="F2F2F2" w:themeFill="background1" w:themeFillShade="F2"/>
            </w:rPr>
            <w:t xml:space="preserve">   </w:t>
          </w:r>
          <w:r w:rsidR="00DB1751" w:rsidRPr="00DB1751">
            <w:rPr>
              <w:rStyle w:val="PlaceholderText"/>
              <w:sz w:val="22"/>
              <w:shd w:val="clear" w:color="auto" w:fill="F2F2F2" w:themeFill="background1" w:themeFillShade="F2"/>
            </w:rPr>
            <w:t>Click here to enter text.</w:t>
          </w:r>
        </w:sdtContent>
      </w:sdt>
    </w:p>
    <w:p w14:paraId="58B93D74" w14:textId="77777777" w:rsidR="00AE79EB" w:rsidRPr="00BB3BB8" w:rsidRDefault="00EE35B9" w:rsidP="00DB1751">
      <w:pPr>
        <w:pStyle w:val="ListParagraph"/>
        <w:widowControl w:val="0"/>
        <w:numPr>
          <w:ilvl w:val="0"/>
          <w:numId w:val="19"/>
        </w:numPr>
        <w:tabs>
          <w:tab w:val="right" w:leader="underscore" w:pos="10080"/>
        </w:tabs>
        <w:spacing w:line="276" w:lineRule="auto"/>
        <w:jc w:val="both"/>
        <w:rPr>
          <w:color w:val="000000"/>
          <w:sz w:val="20"/>
          <w:szCs w:val="20"/>
        </w:rPr>
      </w:pPr>
      <w:r w:rsidRPr="00BB3BB8">
        <w:rPr>
          <w:color w:val="000000"/>
          <w:sz w:val="20"/>
          <w:szCs w:val="20"/>
        </w:rPr>
        <w:t xml:space="preserve">Estimated </w:t>
      </w:r>
      <w:r w:rsidR="000F7EA3" w:rsidRPr="00BB3BB8">
        <w:rPr>
          <w:color w:val="000000"/>
          <w:sz w:val="20"/>
          <w:szCs w:val="20"/>
        </w:rPr>
        <w:t xml:space="preserve">Number </w:t>
      </w:r>
      <w:r w:rsidR="00E95853" w:rsidRPr="00BB3BB8">
        <w:rPr>
          <w:color w:val="000000"/>
          <w:sz w:val="20"/>
          <w:szCs w:val="20"/>
        </w:rPr>
        <w:t>of</w:t>
      </w:r>
      <w:r w:rsidR="00AE79EB" w:rsidRPr="00BB3BB8">
        <w:rPr>
          <w:color w:val="000000"/>
          <w:sz w:val="20"/>
          <w:szCs w:val="20"/>
        </w:rPr>
        <w:t xml:space="preserve"> </w:t>
      </w:r>
      <w:r w:rsidR="006F6A8D" w:rsidRPr="00BB3BB8">
        <w:rPr>
          <w:color w:val="000000"/>
          <w:sz w:val="20"/>
          <w:szCs w:val="20"/>
        </w:rPr>
        <w:t xml:space="preserve">County </w:t>
      </w:r>
      <w:r w:rsidR="00AE79EB" w:rsidRPr="00BB3BB8">
        <w:rPr>
          <w:color w:val="000000"/>
          <w:sz w:val="20"/>
          <w:szCs w:val="20"/>
        </w:rPr>
        <w:t>Resident</w:t>
      </w:r>
      <w:r w:rsidR="00AC3844" w:rsidRPr="00BB3BB8">
        <w:rPr>
          <w:color w:val="000000"/>
          <w:sz w:val="20"/>
          <w:szCs w:val="20"/>
        </w:rPr>
        <w:t xml:space="preserve"> Program</w:t>
      </w:r>
      <w:r w:rsidR="00AE79EB" w:rsidRPr="00BB3BB8">
        <w:rPr>
          <w:color w:val="000000"/>
          <w:sz w:val="20"/>
          <w:szCs w:val="20"/>
        </w:rPr>
        <w:t xml:space="preserve"> Participants:  </w:t>
      </w:r>
      <w:sdt>
        <w:sdtPr>
          <w:rPr>
            <w:color w:val="000000"/>
            <w:sz w:val="22"/>
            <w:szCs w:val="20"/>
          </w:rPr>
          <w:id w:val="-1989006037"/>
          <w:showingPlcHdr/>
          <w:text/>
        </w:sdtPr>
        <w:sdtEndPr/>
        <w:sdtContent>
          <w:r w:rsidR="00DB1751" w:rsidRPr="00DB1751">
            <w:rPr>
              <w:color w:val="000000"/>
              <w:sz w:val="22"/>
              <w:szCs w:val="20"/>
              <w:shd w:val="clear" w:color="auto" w:fill="F2F2F2" w:themeFill="background1" w:themeFillShade="F2"/>
            </w:rPr>
            <w:t xml:space="preserve">   </w:t>
          </w:r>
          <w:r w:rsidR="00DB1751" w:rsidRPr="00DB1751">
            <w:rPr>
              <w:rStyle w:val="PlaceholderText"/>
              <w:sz w:val="22"/>
              <w:shd w:val="clear" w:color="auto" w:fill="F2F2F2" w:themeFill="background1" w:themeFillShade="F2"/>
            </w:rPr>
            <w:t>Click here to enter text.</w:t>
          </w:r>
        </w:sdtContent>
      </w:sdt>
    </w:p>
    <w:p w14:paraId="5577711E" w14:textId="77777777" w:rsidR="00AE56F4" w:rsidRPr="00BB3BB8" w:rsidRDefault="00AE79EB" w:rsidP="00DB1751">
      <w:pPr>
        <w:pStyle w:val="ListParagraph"/>
        <w:widowControl w:val="0"/>
        <w:numPr>
          <w:ilvl w:val="0"/>
          <w:numId w:val="19"/>
        </w:numPr>
        <w:tabs>
          <w:tab w:val="right" w:leader="underscore" w:pos="10080"/>
        </w:tabs>
        <w:spacing w:line="276" w:lineRule="auto"/>
        <w:jc w:val="both"/>
        <w:rPr>
          <w:color w:val="000000"/>
          <w:sz w:val="20"/>
          <w:szCs w:val="20"/>
        </w:rPr>
      </w:pPr>
      <w:r w:rsidRPr="00BB3BB8">
        <w:rPr>
          <w:color w:val="000000"/>
          <w:sz w:val="20"/>
          <w:szCs w:val="20"/>
        </w:rPr>
        <w:t xml:space="preserve">Estimated Number of Volunteer Hours Related to </w:t>
      </w:r>
      <w:r w:rsidR="00AC3844" w:rsidRPr="00BB3BB8">
        <w:rPr>
          <w:color w:val="000000"/>
          <w:sz w:val="20"/>
          <w:szCs w:val="20"/>
        </w:rPr>
        <w:t>Program</w:t>
      </w:r>
      <w:r w:rsidRPr="00BB3BB8">
        <w:rPr>
          <w:color w:val="000000"/>
          <w:sz w:val="20"/>
          <w:szCs w:val="20"/>
        </w:rPr>
        <w:t xml:space="preserve">:  </w:t>
      </w:r>
      <w:sdt>
        <w:sdtPr>
          <w:rPr>
            <w:color w:val="000000"/>
            <w:sz w:val="22"/>
            <w:szCs w:val="20"/>
          </w:rPr>
          <w:id w:val="43882273"/>
          <w:showingPlcHdr/>
          <w:text/>
        </w:sdtPr>
        <w:sdtEndPr/>
        <w:sdtContent>
          <w:r w:rsidR="00DB1751" w:rsidRPr="00DB1751">
            <w:rPr>
              <w:color w:val="000000"/>
              <w:sz w:val="22"/>
              <w:szCs w:val="20"/>
              <w:shd w:val="clear" w:color="auto" w:fill="F2F2F2" w:themeFill="background1" w:themeFillShade="F2"/>
            </w:rPr>
            <w:t xml:space="preserve">   </w:t>
          </w:r>
          <w:r w:rsidR="00DB1751" w:rsidRPr="00DB1751">
            <w:rPr>
              <w:rStyle w:val="PlaceholderText"/>
              <w:sz w:val="22"/>
              <w:shd w:val="clear" w:color="auto" w:fill="F2F2F2" w:themeFill="background1" w:themeFillShade="F2"/>
            </w:rPr>
            <w:t>Click here to enter text.</w:t>
          </w:r>
        </w:sdtContent>
      </w:sdt>
    </w:p>
    <w:p w14:paraId="623B6DE7" w14:textId="77777777" w:rsidR="004040AA" w:rsidRPr="00BB3BB8" w:rsidRDefault="004040AA" w:rsidP="00585069">
      <w:pPr>
        <w:widowControl w:val="0"/>
        <w:tabs>
          <w:tab w:val="right" w:leader="underscore" w:pos="10080"/>
        </w:tabs>
        <w:spacing w:before="240" w:after="120"/>
        <w:jc w:val="both"/>
        <w:rPr>
          <w:b/>
          <w:caps/>
          <w:color w:val="2755B2"/>
          <w:sz w:val="22"/>
          <w:szCs w:val="20"/>
        </w:rPr>
      </w:pPr>
      <w:r w:rsidRPr="00BB3BB8">
        <w:rPr>
          <w:b/>
          <w:caps/>
          <w:color w:val="2755B2"/>
          <w:sz w:val="22"/>
          <w:szCs w:val="20"/>
        </w:rPr>
        <w:t xml:space="preserve">5. Supporting </w:t>
      </w:r>
      <w:r w:rsidRPr="00FF2CF2">
        <w:rPr>
          <w:b/>
          <w:caps/>
          <w:color w:val="0070C0"/>
          <w:sz w:val="22"/>
          <w:szCs w:val="20"/>
        </w:rPr>
        <w:t>Documents</w:t>
      </w:r>
    </w:p>
    <w:p w14:paraId="1CF4273D" w14:textId="77777777" w:rsidR="00E95853" w:rsidRPr="00E2760D" w:rsidRDefault="00E95853" w:rsidP="008945AF">
      <w:pPr>
        <w:widowControl w:val="0"/>
        <w:tabs>
          <w:tab w:val="left" w:pos="6480"/>
          <w:tab w:val="right" w:leader="underscore" w:pos="10080"/>
        </w:tabs>
        <w:spacing w:before="120"/>
        <w:jc w:val="both"/>
        <w:rPr>
          <w:color w:val="000000"/>
          <w:sz w:val="20"/>
          <w:szCs w:val="20"/>
        </w:rPr>
      </w:pPr>
      <w:r w:rsidRPr="00E2760D">
        <w:rPr>
          <w:color w:val="000000"/>
          <w:sz w:val="20"/>
          <w:szCs w:val="20"/>
        </w:rPr>
        <w:t xml:space="preserve">The following documents </w:t>
      </w:r>
      <w:r w:rsidRPr="00E2760D">
        <w:rPr>
          <w:b/>
          <w:color w:val="000000"/>
          <w:sz w:val="20"/>
          <w:szCs w:val="20"/>
          <w:u w:val="single"/>
        </w:rPr>
        <w:t>must</w:t>
      </w:r>
      <w:r w:rsidRPr="00E2760D">
        <w:rPr>
          <w:color w:val="000000"/>
          <w:sz w:val="20"/>
          <w:szCs w:val="20"/>
        </w:rPr>
        <w:t xml:space="preserve"> be attached:</w:t>
      </w:r>
    </w:p>
    <w:p w14:paraId="5D920D59" w14:textId="77777777" w:rsidR="00AE79EB" w:rsidRPr="00DB1751" w:rsidRDefault="00AE79EB" w:rsidP="00DB1751">
      <w:pPr>
        <w:pStyle w:val="ListParagraph"/>
        <w:widowControl w:val="0"/>
        <w:numPr>
          <w:ilvl w:val="0"/>
          <w:numId w:val="23"/>
        </w:numPr>
        <w:tabs>
          <w:tab w:val="left" w:pos="6480"/>
          <w:tab w:val="right" w:leader="underscore" w:pos="10080"/>
        </w:tabs>
        <w:spacing w:before="120" w:line="276" w:lineRule="auto"/>
        <w:jc w:val="both"/>
        <w:rPr>
          <w:color w:val="000000"/>
          <w:sz w:val="20"/>
          <w:szCs w:val="20"/>
        </w:rPr>
      </w:pPr>
      <w:r w:rsidRPr="00DB1751">
        <w:rPr>
          <w:color w:val="000000"/>
          <w:sz w:val="20"/>
          <w:szCs w:val="20"/>
        </w:rPr>
        <w:t>Organization’s Annual Financial Statement</w:t>
      </w:r>
      <w:r w:rsidR="003D1AF9" w:rsidRPr="00DB1751">
        <w:rPr>
          <w:color w:val="000000"/>
          <w:sz w:val="20"/>
          <w:szCs w:val="20"/>
        </w:rPr>
        <w:t>;</w:t>
      </w:r>
    </w:p>
    <w:p w14:paraId="47170665" w14:textId="422A4759" w:rsidR="00DB1751" w:rsidRDefault="00AE79EB" w:rsidP="00DB1751">
      <w:pPr>
        <w:pStyle w:val="ListParagraph"/>
        <w:widowControl w:val="0"/>
        <w:numPr>
          <w:ilvl w:val="0"/>
          <w:numId w:val="23"/>
        </w:numPr>
        <w:tabs>
          <w:tab w:val="left" w:pos="6480"/>
          <w:tab w:val="right" w:leader="underscore" w:pos="10080"/>
        </w:tabs>
        <w:spacing w:before="120" w:line="276" w:lineRule="auto"/>
        <w:rPr>
          <w:color w:val="000000"/>
          <w:sz w:val="20"/>
          <w:szCs w:val="20"/>
        </w:rPr>
      </w:pPr>
      <w:r w:rsidRPr="00DB1751">
        <w:rPr>
          <w:color w:val="000000"/>
          <w:sz w:val="20"/>
          <w:szCs w:val="20"/>
        </w:rPr>
        <w:t>Organiza</w:t>
      </w:r>
      <w:r w:rsidR="00E95853" w:rsidRPr="00DB1751">
        <w:rPr>
          <w:color w:val="000000"/>
          <w:sz w:val="20"/>
          <w:szCs w:val="20"/>
        </w:rPr>
        <w:t>tion’s</w:t>
      </w:r>
      <w:r w:rsidR="001E7701" w:rsidRPr="00DB1751">
        <w:rPr>
          <w:color w:val="000000"/>
          <w:sz w:val="20"/>
          <w:szCs w:val="20"/>
        </w:rPr>
        <w:t xml:space="preserve"> Proposed</w:t>
      </w:r>
      <w:r w:rsidR="00E95853" w:rsidRPr="00DB1751">
        <w:rPr>
          <w:color w:val="000000"/>
          <w:sz w:val="20"/>
          <w:szCs w:val="20"/>
        </w:rPr>
        <w:t xml:space="preserve"> Operating Budget</w:t>
      </w:r>
      <w:r w:rsidR="00131DE6" w:rsidRPr="00DB1751">
        <w:rPr>
          <w:color w:val="000000"/>
          <w:sz w:val="20"/>
          <w:szCs w:val="20"/>
        </w:rPr>
        <w:t xml:space="preserve"> – include contributions from other sources </w:t>
      </w:r>
      <w:r w:rsidR="000A3D2D" w:rsidRPr="00DB1751">
        <w:rPr>
          <w:color w:val="000000"/>
          <w:sz w:val="20"/>
          <w:szCs w:val="20"/>
        </w:rPr>
        <w:t xml:space="preserve">and </w:t>
      </w:r>
      <w:r w:rsidR="000A3D2D" w:rsidRPr="00DB1751">
        <w:rPr>
          <w:b/>
          <w:color w:val="000000"/>
          <w:sz w:val="20"/>
          <w:szCs w:val="20"/>
        </w:rPr>
        <w:t>detailed</w:t>
      </w:r>
      <w:r w:rsidR="00131DE6" w:rsidRPr="00DB1751">
        <w:rPr>
          <w:color w:val="000000"/>
          <w:sz w:val="20"/>
          <w:szCs w:val="20"/>
        </w:rPr>
        <w:t xml:space="preserve"> </w:t>
      </w:r>
      <w:r w:rsidR="000572E5" w:rsidRPr="00DB1751">
        <w:rPr>
          <w:color w:val="000000"/>
          <w:sz w:val="20"/>
          <w:szCs w:val="20"/>
        </w:rPr>
        <w:t>expenditures,</w:t>
      </w:r>
      <w:r w:rsidR="006F6A8D" w:rsidRPr="00DB1751">
        <w:rPr>
          <w:color w:val="000000"/>
          <w:sz w:val="20"/>
          <w:szCs w:val="20"/>
        </w:rPr>
        <w:t xml:space="preserve"> do not include in-kind supports, only actual dollars</w:t>
      </w:r>
      <w:r w:rsidR="000F7EA3" w:rsidRPr="00DB1751">
        <w:rPr>
          <w:color w:val="000000"/>
          <w:sz w:val="20"/>
          <w:szCs w:val="20"/>
        </w:rPr>
        <w:t>.  A budget shell is</w:t>
      </w:r>
      <w:r w:rsidR="00DB1751" w:rsidRPr="00DB1751">
        <w:rPr>
          <w:color w:val="000000"/>
          <w:sz w:val="20"/>
          <w:szCs w:val="20"/>
        </w:rPr>
        <w:t xml:space="preserve"> </w:t>
      </w:r>
      <w:r w:rsidR="00E94DF0" w:rsidRPr="00DB1751">
        <w:rPr>
          <w:color w:val="000000"/>
          <w:sz w:val="20"/>
          <w:szCs w:val="20"/>
        </w:rPr>
        <w:t>attached on the next page if you wish to use it</w:t>
      </w:r>
      <w:r w:rsidR="003D1AF9" w:rsidRPr="00DB1751">
        <w:rPr>
          <w:color w:val="000000"/>
          <w:sz w:val="20"/>
          <w:szCs w:val="20"/>
        </w:rPr>
        <w:t>;</w:t>
      </w:r>
    </w:p>
    <w:p w14:paraId="595D1C38" w14:textId="78930CC8" w:rsidR="00DB1751" w:rsidRPr="00DB1751" w:rsidRDefault="002C2FE5" w:rsidP="00DB1751">
      <w:pPr>
        <w:pStyle w:val="ListParagraph"/>
        <w:widowControl w:val="0"/>
        <w:numPr>
          <w:ilvl w:val="0"/>
          <w:numId w:val="23"/>
        </w:numPr>
        <w:tabs>
          <w:tab w:val="left" w:pos="6480"/>
          <w:tab w:val="right" w:leader="underscore" w:pos="10080"/>
        </w:tabs>
        <w:spacing w:before="120" w:line="276" w:lineRule="auto"/>
        <w:rPr>
          <w:color w:val="000000"/>
          <w:sz w:val="20"/>
          <w:szCs w:val="20"/>
        </w:rPr>
      </w:pPr>
      <w:r w:rsidRPr="00DB1751">
        <w:rPr>
          <w:sz w:val="20"/>
          <w:szCs w:val="20"/>
        </w:rPr>
        <w:t>List of Organization’s Officers and Directors.</w:t>
      </w:r>
      <w:r w:rsidR="00FB5A24" w:rsidRPr="00DB1751">
        <w:rPr>
          <w:sz w:val="20"/>
          <w:szCs w:val="20"/>
        </w:rPr>
        <w:t xml:space="preserve"> Do not include personal contact information (home addresses, emails, or phone numbers</w:t>
      </w:r>
      <w:r w:rsidR="000A3D2D" w:rsidRPr="00DB1751">
        <w:rPr>
          <w:sz w:val="20"/>
          <w:szCs w:val="20"/>
        </w:rPr>
        <w:t>).</w:t>
      </w:r>
    </w:p>
    <w:p w14:paraId="64106DC7" w14:textId="77777777" w:rsidR="002C2FE5" w:rsidRPr="00DB1751" w:rsidRDefault="002C2FE5" w:rsidP="00DB1751">
      <w:pPr>
        <w:pStyle w:val="ListParagraph"/>
        <w:widowControl w:val="0"/>
        <w:numPr>
          <w:ilvl w:val="0"/>
          <w:numId w:val="23"/>
        </w:numPr>
        <w:tabs>
          <w:tab w:val="left" w:pos="6480"/>
          <w:tab w:val="right" w:leader="underscore" w:pos="10080"/>
        </w:tabs>
        <w:spacing w:before="120" w:line="276" w:lineRule="auto"/>
        <w:rPr>
          <w:color w:val="000000"/>
          <w:sz w:val="20"/>
          <w:szCs w:val="20"/>
        </w:rPr>
      </w:pPr>
      <w:r w:rsidRPr="00DB1751">
        <w:rPr>
          <w:color w:val="000000"/>
          <w:sz w:val="20"/>
          <w:szCs w:val="20"/>
        </w:rPr>
        <w:t>A copy of Alberta Societies Act Registration</w:t>
      </w:r>
      <w:r w:rsidR="009C319C" w:rsidRPr="00DB1751">
        <w:rPr>
          <w:color w:val="000000"/>
          <w:sz w:val="20"/>
          <w:szCs w:val="20"/>
        </w:rPr>
        <w:t xml:space="preserve"> if new applicant</w:t>
      </w:r>
      <w:r w:rsidR="00413393" w:rsidRPr="00DB1751">
        <w:rPr>
          <w:color w:val="000000"/>
          <w:sz w:val="20"/>
          <w:szCs w:val="20"/>
        </w:rPr>
        <w:t>.</w:t>
      </w:r>
    </w:p>
    <w:p w14:paraId="65505889" w14:textId="77777777" w:rsidR="002C2FE5" w:rsidRPr="00E2760D" w:rsidRDefault="002C2FE5" w:rsidP="00DB1751">
      <w:pPr>
        <w:widowControl w:val="0"/>
        <w:tabs>
          <w:tab w:val="left" w:pos="6480"/>
          <w:tab w:val="right" w:leader="underscore" w:pos="10080"/>
        </w:tabs>
        <w:spacing w:line="360" w:lineRule="auto"/>
        <w:rPr>
          <w:color w:val="000000"/>
          <w:sz w:val="20"/>
          <w:szCs w:val="20"/>
        </w:rPr>
      </w:pPr>
      <w:r w:rsidRPr="00E2760D">
        <w:rPr>
          <w:color w:val="000000"/>
          <w:sz w:val="20"/>
          <w:szCs w:val="20"/>
        </w:rPr>
        <w:t xml:space="preserve">Other documents may also be attached to the application </w:t>
      </w:r>
      <w:r w:rsidR="00E94DF0" w:rsidRPr="00E2760D">
        <w:rPr>
          <w:color w:val="000000"/>
          <w:sz w:val="20"/>
          <w:szCs w:val="20"/>
        </w:rPr>
        <w:t>form that provides</w:t>
      </w:r>
      <w:r w:rsidRPr="00E2760D">
        <w:rPr>
          <w:color w:val="000000"/>
          <w:sz w:val="20"/>
          <w:szCs w:val="20"/>
        </w:rPr>
        <w:t xml:space="preserve"> further clarification.</w:t>
      </w:r>
    </w:p>
    <w:p w14:paraId="56617987" w14:textId="77777777" w:rsidR="002C2FE5" w:rsidRPr="00DB1751" w:rsidRDefault="002C2FE5" w:rsidP="00585069">
      <w:pPr>
        <w:widowControl w:val="0"/>
        <w:spacing w:before="240" w:after="120"/>
        <w:rPr>
          <w:b/>
          <w:bCs/>
          <w:caps/>
          <w:color w:val="2755B2"/>
          <w:sz w:val="22"/>
          <w:szCs w:val="20"/>
        </w:rPr>
      </w:pPr>
      <w:r w:rsidRPr="00DB1751">
        <w:rPr>
          <w:b/>
          <w:bCs/>
          <w:caps/>
          <w:color w:val="2755B2"/>
          <w:sz w:val="22"/>
          <w:szCs w:val="20"/>
        </w:rPr>
        <w:t>6. Certification of Compliance:</w:t>
      </w:r>
    </w:p>
    <w:p w14:paraId="7480103F" w14:textId="77777777" w:rsidR="002C2FE5" w:rsidRDefault="002C2FE5" w:rsidP="002B1F25">
      <w:pPr>
        <w:pStyle w:val="BodyText"/>
        <w:tabs>
          <w:tab w:val="left" w:pos="3159"/>
        </w:tabs>
        <w:spacing w:before="120"/>
        <w:jc w:val="both"/>
        <w:rPr>
          <w:color w:val="000000"/>
          <w:sz w:val="20"/>
          <w:szCs w:val="20"/>
          <w:lang w:val="en-CA"/>
        </w:rPr>
      </w:pPr>
      <w:r w:rsidRPr="00E2760D">
        <w:rPr>
          <w:color w:val="000000"/>
          <w:sz w:val="20"/>
          <w:szCs w:val="20"/>
          <w:lang w:val="en-CA"/>
        </w:rPr>
        <w:t xml:space="preserve">This is to certify that to the best of my knowledge and belief, the information included in this </w:t>
      </w:r>
      <w:r w:rsidR="003D79A8" w:rsidRPr="00E2760D">
        <w:rPr>
          <w:color w:val="000000"/>
          <w:sz w:val="20"/>
          <w:szCs w:val="20"/>
          <w:lang w:val="en-CA"/>
        </w:rPr>
        <w:t xml:space="preserve">application </w:t>
      </w:r>
      <w:r w:rsidRPr="00E2760D">
        <w:rPr>
          <w:color w:val="000000"/>
          <w:sz w:val="20"/>
          <w:szCs w:val="20"/>
          <w:lang w:val="en-CA"/>
        </w:rPr>
        <w:t>complies with the requirements and conditions set out in the Family and Community Support Services Act and Regulation.</w:t>
      </w:r>
      <w:r w:rsidR="00743683" w:rsidRPr="00E2760D">
        <w:rPr>
          <w:color w:val="000000"/>
          <w:sz w:val="20"/>
          <w:szCs w:val="20"/>
          <w:lang w:val="en-CA"/>
        </w:rPr>
        <w:t xml:space="preserve">  (</w:t>
      </w:r>
      <w:r w:rsidR="009B50D5" w:rsidRPr="008B2A59">
        <w:rPr>
          <w:sz w:val="20"/>
          <w:szCs w:val="20"/>
        </w:rPr>
        <w:t>https://www.alberta.ca/family-and-community-support-services-fcss-program.aspx</w:t>
      </w:r>
      <w:r w:rsidR="00743683" w:rsidRPr="00E2760D">
        <w:rPr>
          <w:color w:val="000000"/>
          <w:sz w:val="20"/>
          <w:szCs w:val="20"/>
          <w:lang w:val="en-CA"/>
        </w:rPr>
        <w:t xml:space="preserve">) </w:t>
      </w:r>
      <w:r w:rsidR="007771CF">
        <w:rPr>
          <w:color w:val="000000"/>
          <w:sz w:val="20"/>
          <w:szCs w:val="20"/>
          <w:lang w:val="en-CA"/>
        </w:rPr>
        <w:br/>
      </w:r>
    </w:p>
    <w:p w14:paraId="6FFC49C7" w14:textId="2D93BBEB" w:rsidR="007771CF" w:rsidRPr="00E2760D" w:rsidRDefault="007771CF" w:rsidP="002B1F25">
      <w:pPr>
        <w:pStyle w:val="BodyText"/>
        <w:tabs>
          <w:tab w:val="left" w:pos="3159"/>
        </w:tabs>
        <w:spacing w:before="120"/>
        <w:jc w:val="both"/>
        <w:rPr>
          <w:color w:val="000000"/>
          <w:sz w:val="20"/>
          <w:szCs w:val="20"/>
          <w:lang w:val="en-CA"/>
        </w:rPr>
      </w:pPr>
      <w:r>
        <w:rPr>
          <w:color w:val="000000"/>
          <w:sz w:val="20"/>
          <w:szCs w:val="20"/>
          <w:lang w:val="en-CA"/>
        </w:rPr>
        <w:t>A project outcomes evaluation is required by February 28, 202</w:t>
      </w:r>
      <w:r w:rsidR="00A77C5A">
        <w:rPr>
          <w:color w:val="000000"/>
          <w:sz w:val="20"/>
          <w:szCs w:val="20"/>
          <w:lang w:val="en-CA"/>
        </w:rPr>
        <w:t>4</w:t>
      </w:r>
      <w:r>
        <w:rPr>
          <w:color w:val="000000"/>
          <w:sz w:val="20"/>
          <w:szCs w:val="20"/>
          <w:lang w:val="en-CA"/>
        </w:rPr>
        <w:t xml:space="preserve"> if your application is successful.</w:t>
      </w:r>
    </w:p>
    <w:p w14:paraId="3CA7521A" w14:textId="77777777" w:rsidR="002C2FE5" w:rsidRDefault="002C2FE5" w:rsidP="002C2FE5">
      <w:pPr>
        <w:widowControl w:val="0"/>
        <w:rPr>
          <w:color w:val="000000"/>
          <w:sz w:val="16"/>
          <w:szCs w:val="16"/>
        </w:rPr>
      </w:pPr>
    </w:p>
    <w:p w14:paraId="7A057E31" w14:textId="77777777" w:rsidR="00DB1751" w:rsidRDefault="00DB1751" w:rsidP="002C2FE5">
      <w:pPr>
        <w:widowControl w:val="0"/>
        <w:rPr>
          <w:color w:val="000000"/>
          <w:sz w:val="16"/>
          <w:szCs w:val="16"/>
        </w:rPr>
      </w:pPr>
    </w:p>
    <w:p w14:paraId="3FC71A55" w14:textId="77777777" w:rsidR="00DB1751" w:rsidRPr="005F4D60" w:rsidRDefault="00DB1751" w:rsidP="002C2FE5">
      <w:pPr>
        <w:widowControl w:val="0"/>
        <w:rPr>
          <w:color w:val="000000"/>
          <w:sz w:val="16"/>
          <w:szCs w:val="16"/>
        </w:rPr>
      </w:pPr>
    </w:p>
    <w:p w14:paraId="544A0485" w14:textId="77777777" w:rsidR="002C2FE5" w:rsidRPr="005F4D60" w:rsidRDefault="002C2FE5" w:rsidP="002C2FE5">
      <w:pPr>
        <w:widowControl w:val="0"/>
        <w:tabs>
          <w:tab w:val="left" w:pos="4320"/>
          <w:tab w:val="left" w:pos="8280"/>
        </w:tabs>
        <w:rPr>
          <w:color w:val="000000"/>
          <w:sz w:val="16"/>
          <w:szCs w:val="16"/>
        </w:rPr>
      </w:pPr>
      <w:r w:rsidRPr="005F4D60">
        <w:rPr>
          <w:color w:val="000000"/>
          <w:sz w:val="16"/>
          <w:szCs w:val="16"/>
        </w:rPr>
        <w:t>_____________________</w:t>
      </w:r>
      <w:r w:rsidR="00BC09C9">
        <w:rPr>
          <w:color w:val="000000"/>
          <w:sz w:val="16"/>
          <w:szCs w:val="16"/>
        </w:rPr>
        <w:t>______</w:t>
      </w:r>
      <w:r w:rsidRPr="005F4D60">
        <w:rPr>
          <w:color w:val="000000"/>
          <w:sz w:val="16"/>
          <w:szCs w:val="16"/>
        </w:rPr>
        <w:t>_________</w:t>
      </w:r>
      <w:r w:rsidR="00BC09C9">
        <w:rPr>
          <w:color w:val="000000"/>
          <w:sz w:val="16"/>
          <w:szCs w:val="16"/>
        </w:rPr>
        <w:t>___</w:t>
      </w:r>
      <w:r w:rsidRPr="005F4D60">
        <w:rPr>
          <w:color w:val="000000"/>
          <w:sz w:val="16"/>
          <w:szCs w:val="16"/>
        </w:rPr>
        <w:t>_</w:t>
      </w:r>
      <w:r w:rsidR="00BC09C9">
        <w:rPr>
          <w:color w:val="000000"/>
          <w:sz w:val="16"/>
          <w:szCs w:val="16"/>
        </w:rPr>
        <w:t xml:space="preserve">          ______</w:t>
      </w:r>
      <w:r w:rsidRPr="005F4D60">
        <w:rPr>
          <w:color w:val="000000"/>
          <w:sz w:val="16"/>
          <w:szCs w:val="16"/>
        </w:rPr>
        <w:t>_____________________________</w:t>
      </w:r>
      <w:r w:rsidR="00BC09C9">
        <w:rPr>
          <w:color w:val="000000"/>
          <w:sz w:val="16"/>
          <w:szCs w:val="16"/>
        </w:rPr>
        <w:t>__________        ________</w:t>
      </w:r>
      <w:r>
        <w:rPr>
          <w:color w:val="000000"/>
          <w:sz w:val="16"/>
          <w:szCs w:val="16"/>
        </w:rPr>
        <w:t>_________</w:t>
      </w:r>
      <w:r w:rsidRPr="005F4D60">
        <w:rPr>
          <w:color w:val="000000"/>
          <w:sz w:val="16"/>
          <w:szCs w:val="16"/>
        </w:rPr>
        <w:t>_______________</w:t>
      </w:r>
    </w:p>
    <w:p w14:paraId="369C53C2" w14:textId="77777777" w:rsidR="002C2FE5" w:rsidRPr="00DB1751" w:rsidRDefault="002C2FE5" w:rsidP="002C2FE5">
      <w:pPr>
        <w:widowControl w:val="0"/>
        <w:tabs>
          <w:tab w:val="center" w:pos="2070"/>
          <w:tab w:val="center" w:pos="6300"/>
          <w:tab w:val="center" w:pos="9180"/>
        </w:tabs>
        <w:rPr>
          <w:b/>
          <w:bCs/>
          <w:color w:val="000000"/>
        </w:rPr>
      </w:pPr>
      <w:r>
        <w:rPr>
          <w:b/>
          <w:bCs/>
          <w:color w:val="000000"/>
        </w:rPr>
        <w:t xml:space="preserve">(Signature of Applicant)              </w:t>
      </w:r>
      <w:r w:rsidR="00BC09C9">
        <w:rPr>
          <w:b/>
          <w:bCs/>
          <w:color w:val="000000"/>
        </w:rPr>
        <w:t xml:space="preserve">    </w:t>
      </w:r>
      <w:r w:rsidRPr="008945AF">
        <w:rPr>
          <w:b/>
          <w:bCs/>
          <w:color w:val="000000"/>
        </w:rPr>
        <w:t>(Print Name &amp; Title)</w:t>
      </w:r>
      <w:r>
        <w:rPr>
          <w:b/>
          <w:bCs/>
          <w:color w:val="000000"/>
        </w:rPr>
        <w:t xml:space="preserve">                             </w:t>
      </w:r>
      <w:r w:rsidRPr="008945AF">
        <w:rPr>
          <w:b/>
          <w:bCs/>
          <w:color w:val="000000"/>
        </w:rPr>
        <w:t>(Date)</w:t>
      </w:r>
    </w:p>
    <w:p w14:paraId="26461378" w14:textId="77777777" w:rsidR="00585069" w:rsidRDefault="00585069">
      <w:pPr>
        <w:rPr>
          <w:color w:val="000000"/>
        </w:rPr>
      </w:pPr>
    </w:p>
    <w:p w14:paraId="69659BD6" w14:textId="77777777" w:rsidR="008B2A59" w:rsidRDefault="008B2A59">
      <w:pPr>
        <w:rPr>
          <w:color w:val="000000"/>
        </w:rPr>
      </w:pPr>
    </w:p>
    <w:p w14:paraId="7A185840" w14:textId="77777777" w:rsidR="00417482" w:rsidRDefault="00417482">
      <w:pPr>
        <w:rPr>
          <w:color w:val="000000"/>
        </w:rPr>
      </w:pPr>
      <w:r>
        <w:rPr>
          <w:color w:val="000000"/>
        </w:rPr>
        <w:t>Please indicate how you heard of the Rocky View County FCSS Program:</w:t>
      </w:r>
    </w:p>
    <w:p w14:paraId="12FE8497" w14:textId="77777777" w:rsidR="00417482" w:rsidRDefault="00417482">
      <w:pPr>
        <w:rPr>
          <w:color w:val="000000"/>
        </w:rPr>
      </w:pPr>
    </w:p>
    <w:p w14:paraId="493159B7" w14:textId="77777777" w:rsidR="00417482" w:rsidRDefault="00417482">
      <w:pPr>
        <w:rPr>
          <w:color w:val="000000"/>
        </w:rPr>
      </w:pPr>
      <w:r>
        <w:rPr>
          <w:color w:val="000000"/>
        </w:rPr>
        <w:t xml:space="preserve">_____ </w:t>
      </w:r>
      <w:r w:rsidRPr="00417482">
        <w:rPr>
          <w:color w:val="000000"/>
        </w:rPr>
        <w:t xml:space="preserve">newspaper ad </w:t>
      </w:r>
      <w:r>
        <w:rPr>
          <w:color w:val="000000"/>
        </w:rPr>
        <w:tab/>
      </w:r>
      <w:r>
        <w:rPr>
          <w:color w:val="000000"/>
        </w:rPr>
        <w:tab/>
        <w:t xml:space="preserve">_____ </w:t>
      </w:r>
      <w:r w:rsidRPr="00417482">
        <w:rPr>
          <w:color w:val="000000"/>
        </w:rPr>
        <w:t>social media</w:t>
      </w:r>
      <w:r>
        <w:rPr>
          <w:color w:val="000000"/>
        </w:rPr>
        <w:tab/>
      </w:r>
      <w:r>
        <w:rPr>
          <w:color w:val="000000"/>
        </w:rPr>
        <w:tab/>
        <w:t xml:space="preserve">_____ </w:t>
      </w:r>
      <w:r w:rsidRPr="00417482">
        <w:rPr>
          <w:color w:val="000000"/>
        </w:rPr>
        <w:t>website visit/search</w:t>
      </w:r>
    </w:p>
    <w:p w14:paraId="054B988D" w14:textId="77777777" w:rsidR="00417482" w:rsidRDefault="00417482">
      <w:pPr>
        <w:rPr>
          <w:color w:val="000000"/>
        </w:rPr>
      </w:pPr>
    </w:p>
    <w:p w14:paraId="40280F3F" w14:textId="77777777" w:rsidR="0007299D" w:rsidRDefault="00417482">
      <w:pPr>
        <w:rPr>
          <w:color w:val="000000"/>
        </w:rPr>
      </w:pPr>
      <w:r>
        <w:rPr>
          <w:color w:val="000000"/>
        </w:rPr>
        <w:t xml:space="preserve"> _____</w:t>
      </w:r>
      <w:r w:rsidRPr="00417482">
        <w:rPr>
          <w:color w:val="000000"/>
        </w:rPr>
        <w:t xml:space="preserve"> </w:t>
      </w:r>
      <w:r>
        <w:rPr>
          <w:color w:val="000000"/>
        </w:rPr>
        <w:t>word of mouth</w:t>
      </w:r>
      <w:r w:rsidR="00625A74">
        <w:rPr>
          <w:color w:val="000000"/>
        </w:rPr>
        <w:tab/>
      </w:r>
      <w:r>
        <w:rPr>
          <w:color w:val="000000"/>
        </w:rPr>
        <w:tab/>
        <w:t>_____</w:t>
      </w:r>
      <w:r w:rsidRPr="00417482">
        <w:rPr>
          <w:color w:val="000000"/>
        </w:rPr>
        <w:t xml:space="preserve"> </w:t>
      </w:r>
      <w:r>
        <w:rPr>
          <w:color w:val="000000"/>
        </w:rPr>
        <w:t>other (specify) ___________________________</w:t>
      </w:r>
    </w:p>
    <w:p w14:paraId="5BDDBC4D" w14:textId="77777777" w:rsidR="00DB1751" w:rsidRDefault="00DB1751" w:rsidP="002C2FE5">
      <w:pPr>
        <w:widowControl w:val="0"/>
        <w:tabs>
          <w:tab w:val="center" w:pos="2070"/>
          <w:tab w:val="center" w:pos="6300"/>
          <w:tab w:val="center" w:pos="9180"/>
        </w:tabs>
        <w:rPr>
          <w:color w:val="000000"/>
        </w:rPr>
      </w:pPr>
      <w:r>
        <w:rPr>
          <w:noProof/>
          <w:color w:val="000000"/>
          <w:lang w:eastAsia="en-CA"/>
        </w:rPr>
        <mc:AlternateContent>
          <mc:Choice Requires="wps">
            <w:drawing>
              <wp:anchor distT="0" distB="0" distL="114300" distR="114300" simplePos="0" relativeHeight="251657728" behindDoc="1" locked="0" layoutInCell="1" allowOverlap="1" wp14:anchorId="694094E7" wp14:editId="6D9D40C6">
                <wp:simplePos x="0" y="0"/>
                <wp:positionH relativeFrom="column">
                  <wp:posOffset>3517265</wp:posOffset>
                </wp:positionH>
                <wp:positionV relativeFrom="paragraph">
                  <wp:posOffset>60325</wp:posOffset>
                </wp:positionV>
                <wp:extent cx="2931795" cy="1604010"/>
                <wp:effectExtent l="0" t="0" r="20955" b="15240"/>
                <wp:wrapTight wrapText="bothSides">
                  <wp:wrapPolygon edited="0">
                    <wp:start x="0" y="0"/>
                    <wp:lineTo x="0" y="21549"/>
                    <wp:lineTo x="21614" y="21549"/>
                    <wp:lineTo x="21614" y="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04010"/>
                        </a:xfrm>
                        <a:prstGeom prst="rect">
                          <a:avLst/>
                        </a:prstGeom>
                        <a:solidFill>
                          <a:srgbClr val="FFFFFF"/>
                        </a:solidFill>
                        <a:ln w="9525">
                          <a:solidFill>
                            <a:srgbClr val="000000"/>
                          </a:solidFill>
                          <a:miter lim="800000"/>
                          <a:headEnd/>
                          <a:tailEnd/>
                        </a:ln>
                      </wps:spPr>
                      <wps:txbx>
                        <w:txbxContent>
                          <w:p w14:paraId="199452FC" w14:textId="77777777" w:rsidR="00BC4A62" w:rsidRPr="008945AF" w:rsidRDefault="00BC4A62" w:rsidP="006F6A8D">
                            <w:pPr>
                              <w:pStyle w:val="ListNumber"/>
                              <w:spacing w:after="0" w:line="280" w:lineRule="exact"/>
                              <w:ind w:left="-86"/>
                              <w:jc w:val="both"/>
                              <w:rPr>
                                <w:rFonts w:ascii="Times New Roman" w:hAnsi="Times New Roman"/>
                                <w:b/>
                                <w:i/>
                                <w:color w:val="000000"/>
                                <w:szCs w:val="24"/>
                                <w:lang w:val="en-CA"/>
                              </w:rPr>
                            </w:pPr>
                            <w:r w:rsidRPr="008945AF">
                              <w:rPr>
                                <w:rFonts w:ascii="Times New Roman" w:hAnsi="Times New Roman"/>
                                <w:b/>
                                <w:i/>
                                <w:color w:val="000000"/>
                                <w:szCs w:val="24"/>
                                <w:lang w:val="en-CA"/>
                              </w:rPr>
                              <w:t>The FCSS Program Is Not</w:t>
                            </w:r>
                            <w:r>
                              <w:rPr>
                                <w:rFonts w:ascii="Times New Roman" w:hAnsi="Times New Roman"/>
                                <w:b/>
                                <w:i/>
                                <w:color w:val="000000"/>
                                <w:szCs w:val="24"/>
                                <w:lang w:val="en-CA"/>
                              </w:rPr>
                              <w:t>:</w:t>
                            </w:r>
                          </w:p>
                          <w:p w14:paraId="6A405913" w14:textId="77777777"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Recreational.</w:t>
                            </w:r>
                          </w:p>
                          <w:p w14:paraId="41A60B57" w14:textId="77777777"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A Public Health Transportation Grant.</w:t>
                            </w:r>
                          </w:p>
                          <w:p w14:paraId="1A0DCF7E" w14:textId="6FDAB5EE"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 xml:space="preserve">Direct assistance, including money, food, </w:t>
                            </w:r>
                            <w:r w:rsidR="000A3D2D" w:rsidRPr="008945AF">
                              <w:rPr>
                                <w:rFonts w:ascii="Times New Roman" w:hAnsi="Times New Roman"/>
                                <w:color w:val="000000"/>
                                <w:szCs w:val="24"/>
                                <w:lang w:val="en-CA"/>
                              </w:rPr>
                              <w:t>clothing,</w:t>
                            </w:r>
                            <w:r w:rsidRPr="008945AF">
                              <w:rPr>
                                <w:rFonts w:ascii="Times New Roman" w:hAnsi="Times New Roman"/>
                                <w:color w:val="000000"/>
                                <w:szCs w:val="24"/>
                                <w:lang w:val="en-CA"/>
                              </w:rPr>
                              <w:t xml:space="preserve"> or shelter to sustain an individual or family.</w:t>
                            </w:r>
                          </w:p>
                          <w:p w14:paraId="1EDDC1CF" w14:textId="77777777"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Rehabilitative.</w:t>
                            </w:r>
                          </w:p>
                          <w:p w14:paraId="3C60DC0B" w14:textId="77777777" w:rsidR="00BC4A62" w:rsidRPr="00DB1751" w:rsidRDefault="00BC4A62" w:rsidP="00DB1751">
                            <w:pPr>
                              <w:widowControl w:val="0"/>
                              <w:numPr>
                                <w:ilvl w:val="0"/>
                                <w:numId w:val="4"/>
                              </w:numPr>
                              <w:tabs>
                                <w:tab w:val="center" w:pos="2070"/>
                                <w:tab w:val="center" w:pos="6300"/>
                                <w:tab w:val="center" w:pos="9180"/>
                              </w:tabs>
                              <w:rPr>
                                <w:color w:val="000000"/>
                              </w:rPr>
                            </w:pPr>
                            <w:r w:rsidRPr="008945AF">
                              <w:rPr>
                                <w:color w:val="000000"/>
                              </w:rPr>
                              <w:t>A duplication of services from other Government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094E7" id="_x0000_t202" coordsize="21600,21600" o:spt="202" path="m,l,21600r21600,l21600,xe">
                <v:stroke joinstyle="miter"/>
                <v:path gradientshapeok="t" o:connecttype="rect"/>
              </v:shapetype>
              <v:shape id="Text Box 10" o:spid="_x0000_s1027" type="#_x0000_t202" style="position:absolute;margin-left:276.95pt;margin-top:4.75pt;width:230.85pt;height:12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Q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">
                <v:textbox>
                  <w:txbxContent>
                    <w:p w14:paraId="199452FC" w14:textId="77777777" w:rsidR="00BC4A62" w:rsidRPr="008945AF" w:rsidRDefault="00BC4A62" w:rsidP="006F6A8D">
                      <w:pPr>
                        <w:pStyle w:val="ListNumber"/>
                        <w:spacing w:after="0" w:line="280" w:lineRule="exact"/>
                        <w:ind w:left="-86"/>
                        <w:jc w:val="both"/>
                        <w:rPr>
                          <w:rFonts w:ascii="Times New Roman" w:hAnsi="Times New Roman"/>
                          <w:b/>
                          <w:i/>
                          <w:color w:val="000000"/>
                          <w:szCs w:val="24"/>
                          <w:lang w:val="en-CA"/>
                        </w:rPr>
                      </w:pPr>
                      <w:r w:rsidRPr="008945AF">
                        <w:rPr>
                          <w:rFonts w:ascii="Times New Roman" w:hAnsi="Times New Roman"/>
                          <w:b/>
                          <w:i/>
                          <w:color w:val="000000"/>
                          <w:szCs w:val="24"/>
                          <w:lang w:val="en-CA"/>
                        </w:rPr>
                        <w:t>The FCSS Program Is Not</w:t>
                      </w:r>
                      <w:r>
                        <w:rPr>
                          <w:rFonts w:ascii="Times New Roman" w:hAnsi="Times New Roman"/>
                          <w:b/>
                          <w:i/>
                          <w:color w:val="000000"/>
                          <w:szCs w:val="24"/>
                          <w:lang w:val="en-CA"/>
                        </w:rPr>
                        <w:t>:</w:t>
                      </w:r>
                    </w:p>
                    <w:p w14:paraId="6A405913" w14:textId="77777777"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Recreational.</w:t>
                      </w:r>
                    </w:p>
                    <w:p w14:paraId="41A60B57" w14:textId="77777777"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A Public Health Transportation Grant.</w:t>
                      </w:r>
                    </w:p>
                    <w:p w14:paraId="1A0DCF7E" w14:textId="6FDAB5EE"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 xml:space="preserve">Direct assistance, including money, food, </w:t>
                      </w:r>
                      <w:r w:rsidR="000A3D2D" w:rsidRPr="008945AF">
                        <w:rPr>
                          <w:rFonts w:ascii="Times New Roman" w:hAnsi="Times New Roman"/>
                          <w:color w:val="000000"/>
                          <w:szCs w:val="24"/>
                          <w:lang w:val="en-CA"/>
                        </w:rPr>
                        <w:t>clothing,</w:t>
                      </w:r>
                      <w:r w:rsidRPr="008945AF">
                        <w:rPr>
                          <w:rFonts w:ascii="Times New Roman" w:hAnsi="Times New Roman"/>
                          <w:color w:val="000000"/>
                          <w:szCs w:val="24"/>
                          <w:lang w:val="en-CA"/>
                        </w:rPr>
                        <w:t xml:space="preserve"> or shelter to sustain an individual or family.</w:t>
                      </w:r>
                    </w:p>
                    <w:p w14:paraId="1EDDC1CF" w14:textId="77777777" w:rsidR="00BC4A62" w:rsidRPr="008945AF" w:rsidRDefault="00BC4A62" w:rsidP="006F6A8D">
                      <w:pPr>
                        <w:pStyle w:val="ListNumber"/>
                        <w:numPr>
                          <w:ilvl w:val="0"/>
                          <w:numId w:val="3"/>
                        </w:numPr>
                        <w:spacing w:after="0" w:line="240" w:lineRule="exact"/>
                        <w:jc w:val="both"/>
                        <w:rPr>
                          <w:rFonts w:ascii="Times New Roman" w:hAnsi="Times New Roman"/>
                          <w:color w:val="000000"/>
                          <w:szCs w:val="24"/>
                          <w:lang w:val="en-CA"/>
                        </w:rPr>
                      </w:pPr>
                      <w:r w:rsidRPr="008945AF">
                        <w:rPr>
                          <w:rFonts w:ascii="Times New Roman" w:hAnsi="Times New Roman"/>
                          <w:color w:val="000000"/>
                          <w:szCs w:val="24"/>
                          <w:lang w:val="en-CA"/>
                        </w:rPr>
                        <w:t>Rehabilitative.</w:t>
                      </w:r>
                    </w:p>
                    <w:p w14:paraId="3C60DC0B" w14:textId="77777777" w:rsidR="00BC4A62" w:rsidRPr="00DB1751" w:rsidRDefault="00BC4A62" w:rsidP="00DB1751">
                      <w:pPr>
                        <w:widowControl w:val="0"/>
                        <w:numPr>
                          <w:ilvl w:val="0"/>
                          <w:numId w:val="4"/>
                        </w:numPr>
                        <w:tabs>
                          <w:tab w:val="center" w:pos="2070"/>
                          <w:tab w:val="center" w:pos="6300"/>
                          <w:tab w:val="center" w:pos="9180"/>
                        </w:tabs>
                        <w:rPr>
                          <w:color w:val="000000"/>
                        </w:rPr>
                      </w:pPr>
                      <w:r w:rsidRPr="008945AF">
                        <w:rPr>
                          <w:color w:val="000000"/>
                        </w:rPr>
                        <w:t>A duplication of services from other Government Agencies.</w:t>
                      </w:r>
                    </w:p>
                  </w:txbxContent>
                </v:textbox>
                <w10:wrap type="tight"/>
              </v:shape>
            </w:pict>
          </mc:Fallback>
        </mc:AlternateContent>
      </w:r>
    </w:p>
    <w:p w14:paraId="648DBCB3" w14:textId="77777777" w:rsidR="002C2FE5" w:rsidRDefault="002C2FE5" w:rsidP="002C2FE5">
      <w:pPr>
        <w:widowControl w:val="0"/>
        <w:tabs>
          <w:tab w:val="center" w:pos="2070"/>
          <w:tab w:val="center" w:pos="6300"/>
          <w:tab w:val="center" w:pos="9180"/>
        </w:tabs>
        <w:rPr>
          <w:color w:val="000000"/>
        </w:rPr>
      </w:pPr>
      <w:r w:rsidRPr="008945AF">
        <w:rPr>
          <w:color w:val="000000"/>
        </w:rPr>
        <w:t>Submit Completed Documents</w:t>
      </w:r>
      <w:r>
        <w:rPr>
          <w:color w:val="000000"/>
        </w:rPr>
        <w:t xml:space="preserve"> to</w:t>
      </w:r>
      <w:r w:rsidRPr="008945AF">
        <w:rPr>
          <w:color w:val="000000"/>
        </w:rPr>
        <w:t>:</w:t>
      </w:r>
    </w:p>
    <w:p w14:paraId="2C8CF9FE" w14:textId="77777777" w:rsidR="00CA5D77" w:rsidRPr="008945AF" w:rsidRDefault="00CA5D77" w:rsidP="002C2FE5">
      <w:pPr>
        <w:widowControl w:val="0"/>
        <w:tabs>
          <w:tab w:val="center" w:pos="2070"/>
          <w:tab w:val="center" w:pos="6300"/>
          <w:tab w:val="center" w:pos="9180"/>
        </w:tabs>
        <w:rPr>
          <w:color w:val="000000"/>
        </w:rPr>
      </w:pPr>
    </w:p>
    <w:p w14:paraId="375F4C62" w14:textId="627616E3" w:rsidR="00FF2CF2" w:rsidRPr="009539D5" w:rsidRDefault="00A77C5A" w:rsidP="00FF2CF2">
      <w:pPr>
        <w:widowControl w:val="0"/>
        <w:tabs>
          <w:tab w:val="center" w:pos="2070"/>
          <w:tab w:val="center" w:pos="6300"/>
          <w:tab w:val="center" w:pos="9180"/>
        </w:tabs>
      </w:pPr>
      <w:r>
        <w:t>Cheryl Cresine</w:t>
      </w:r>
      <w:r w:rsidR="00FF2CF2">
        <w:t>, FCSS Coordinator</w:t>
      </w:r>
      <w:r w:rsidR="00FF2CF2">
        <w:br/>
      </w:r>
      <w:r w:rsidR="00FF2CF2" w:rsidRPr="009539D5">
        <w:t xml:space="preserve">Rocky View County </w:t>
      </w:r>
    </w:p>
    <w:p w14:paraId="5E020D89" w14:textId="77777777" w:rsidR="00FF2CF2" w:rsidRDefault="00FF2CF2" w:rsidP="00FF2CF2">
      <w:pPr>
        <w:widowControl w:val="0"/>
        <w:tabs>
          <w:tab w:val="center" w:pos="2070"/>
          <w:tab w:val="center" w:pos="6300"/>
          <w:tab w:val="center" w:pos="9180"/>
        </w:tabs>
        <w:rPr>
          <w:color w:val="000000"/>
        </w:rPr>
      </w:pPr>
      <w:r>
        <w:rPr>
          <w:color w:val="000000"/>
        </w:rPr>
        <w:t>262075 Rocky View Point</w:t>
      </w:r>
    </w:p>
    <w:p w14:paraId="0FCE3AFB" w14:textId="77777777" w:rsidR="00FF2CF2" w:rsidRDefault="00FF2CF2" w:rsidP="00FF2CF2">
      <w:pPr>
        <w:widowControl w:val="0"/>
        <w:tabs>
          <w:tab w:val="center" w:pos="2070"/>
          <w:tab w:val="center" w:pos="6300"/>
          <w:tab w:val="center" w:pos="9180"/>
        </w:tabs>
        <w:rPr>
          <w:color w:val="000000"/>
        </w:rPr>
      </w:pPr>
      <w:r>
        <w:rPr>
          <w:color w:val="000000"/>
        </w:rPr>
        <w:t>Rocky View County, AB T4A 0X2</w:t>
      </w:r>
    </w:p>
    <w:p w14:paraId="75B96C79" w14:textId="77777777" w:rsidR="00FF2CF2" w:rsidRDefault="00FF2CF2" w:rsidP="00FF2CF2">
      <w:pPr>
        <w:rPr>
          <w:lang w:val="en-GB"/>
        </w:rPr>
      </w:pPr>
    </w:p>
    <w:p w14:paraId="65834E1F" w14:textId="2718E8E4" w:rsidR="00FF2CF2" w:rsidRDefault="00FF2CF2" w:rsidP="00FF2CF2">
      <w:pPr>
        <w:rPr>
          <w:b/>
        </w:rPr>
      </w:pPr>
      <w:r>
        <w:rPr>
          <w:b/>
          <w:lang w:val="en-GB"/>
        </w:rPr>
        <w:t xml:space="preserve">For further assistance, please call </w:t>
      </w:r>
      <w:r w:rsidRPr="00A1643C">
        <w:t>403.520.</w:t>
      </w:r>
      <w:r w:rsidR="0011406B">
        <w:t>3957</w:t>
      </w:r>
    </w:p>
    <w:p w14:paraId="7958F850" w14:textId="77777777" w:rsidR="00FF2CF2" w:rsidRPr="00A238D6" w:rsidRDefault="00FF2CF2" w:rsidP="00FF2CF2">
      <w:pPr>
        <w:rPr>
          <w:lang w:val="en-GB"/>
        </w:rPr>
      </w:pPr>
      <w:r>
        <w:rPr>
          <w:b/>
        </w:rPr>
        <w:t xml:space="preserve">or email </w:t>
      </w:r>
      <w:r w:rsidRPr="00A238D6">
        <w:t>fcss@rockyview.ca</w:t>
      </w:r>
    </w:p>
    <w:p w14:paraId="653B1B55" w14:textId="77777777" w:rsidR="00354032" w:rsidRDefault="00354032" w:rsidP="002A33A4">
      <w:pPr>
        <w:widowControl w:val="0"/>
        <w:tabs>
          <w:tab w:val="center" w:pos="2070"/>
          <w:tab w:val="center" w:pos="6300"/>
          <w:tab w:val="center" w:pos="9180"/>
        </w:tabs>
      </w:pPr>
    </w:p>
    <w:p w14:paraId="279478E7" w14:textId="77777777" w:rsidR="00354032" w:rsidRDefault="00354032" w:rsidP="002A33A4">
      <w:pPr>
        <w:widowControl w:val="0"/>
        <w:tabs>
          <w:tab w:val="center" w:pos="2070"/>
          <w:tab w:val="center" w:pos="6300"/>
          <w:tab w:val="center" w:pos="9180"/>
        </w:tabs>
      </w:pPr>
    </w:p>
    <w:p w14:paraId="05EEF469" w14:textId="77777777" w:rsidR="00FF2CF2" w:rsidRPr="00A1643C" w:rsidRDefault="00FF2CF2" w:rsidP="00FF2CF2">
      <w:pPr>
        <w:tabs>
          <w:tab w:val="left" w:pos="-720"/>
        </w:tabs>
        <w:spacing w:line="276" w:lineRule="auto"/>
        <w:jc w:val="center"/>
        <w:rPr>
          <w:color w:val="FF0000"/>
          <w:sz w:val="28"/>
        </w:rPr>
      </w:pPr>
      <w:r w:rsidRPr="00A1643C">
        <w:rPr>
          <w:b/>
          <w:i/>
          <w:color w:val="FF0000"/>
          <w:sz w:val="28"/>
        </w:rPr>
        <w:t>*ALL INFORMATION PROVIDED IS PUBLIC*</w:t>
      </w:r>
      <w:r w:rsidRPr="00A1643C">
        <w:rPr>
          <w:color w:val="FF0000"/>
          <w:sz w:val="28"/>
        </w:rPr>
        <w:t xml:space="preserve"> </w:t>
      </w:r>
    </w:p>
    <w:p w14:paraId="3B23265A" w14:textId="77777777" w:rsidR="00354032" w:rsidRDefault="00354032" w:rsidP="002A33A4">
      <w:pPr>
        <w:widowControl w:val="0"/>
        <w:tabs>
          <w:tab w:val="center" w:pos="2070"/>
          <w:tab w:val="center" w:pos="6300"/>
          <w:tab w:val="center" w:pos="9180"/>
        </w:tabs>
      </w:pPr>
    </w:p>
    <w:p w14:paraId="4E832C1A" w14:textId="6F7BF9CE" w:rsidR="00EB1C8F" w:rsidRDefault="00EB1C8F" w:rsidP="00C83A43">
      <w:pPr>
        <w:tabs>
          <w:tab w:val="left" w:pos="-1080"/>
          <w:tab w:val="left" w:pos="-720"/>
          <w:tab w:val="left" w:pos="0"/>
          <w:tab w:val="left" w:pos="420"/>
          <w:tab w:val="left" w:pos="6480"/>
          <w:tab w:val="left" w:pos="6930"/>
          <w:tab w:val="left" w:pos="7920"/>
          <w:tab w:val="left" w:pos="8640"/>
          <w:tab w:val="left" w:pos="9360"/>
        </w:tabs>
        <w:jc w:val="both"/>
        <w:rPr>
          <w:b/>
          <w:i/>
          <w:snapToGrid w:val="0"/>
          <w:sz w:val="20"/>
          <w:szCs w:val="20"/>
        </w:rPr>
      </w:pPr>
      <w:r w:rsidRPr="00EB1C8F">
        <w:rPr>
          <w:b/>
          <w:i/>
          <w:snapToGrid w:val="0"/>
          <w:sz w:val="20"/>
          <w:szCs w:val="20"/>
        </w:rPr>
        <w:t>The personal information on this form is being collected for the purpose of determining eligibility of an applicant to receive FCSS funding; to assist in administering the FCSS funding; and to monitor, assess, and evaluate your program. This information is collected under the authority of Section 33 (c) of the Freedom of Information and Protection of Privacy Act and may become public information once it is submitted to the FCSS program. Questions regarding the collection of this information can be directed to the Manager, Recreation</w:t>
      </w:r>
      <w:r w:rsidR="00625A74">
        <w:rPr>
          <w:b/>
          <w:i/>
          <w:snapToGrid w:val="0"/>
          <w:sz w:val="20"/>
          <w:szCs w:val="20"/>
        </w:rPr>
        <w:t>, Parks</w:t>
      </w:r>
      <w:r w:rsidRPr="00EB1C8F">
        <w:rPr>
          <w:b/>
          <w:i/>
          <w:snapToGrid w:val="0"/>
          <w:sz w:val="20"/>
          <w:szCs w:val="20"/>
        </w:rPr>
        <w:t xml:space="preserve"> and Community </w:t>
      </w:r>
      <w:r w:rsidR="00C47605">
        <w:rPr>
          <w:b/>
          <w:i/>
          <w:snapToGrid w:val="0"/>
          <w:sz w:val="20"/>
          <w:szCs w:val="20"/>
        </w:rPr>
        <w:t>Support</w:t>
      </w:r>
      <w:r w:rsidR="00C47605" w:rsidRPr="00EB1C8F">
        <w:rPr>
          <w:b/>
          <w:i/>
          <w:snapToGrid w:val="0"/>
          <w:sz w:val="20"/>
          <w:szCs w:val="20"/>
        </w:rPr>
        <w:t xml:space="preserve"> </w:t>
      </w:r>
      <w:r w:rsidRPr="00EB1C8F">
        <w:rPr>
          <w:b/>
          <w:i/>
          <w:snapToGrid w:val="0"/>
          <w:sz w:val="20"/>
          <w:szCs w:val="20"/>
        </w:rPr>
        <w:t>at 403.520.</w:t>
      </w:r>
      <w:r w:rsidR="0011406B">
        <w:rPr>
          <w:b/>
          <w:i/>
          <w:snapToGrid w:val="0"/>
          <w:sz w:val="20"/>
          <w:szCs w:val="20"/>
        </w:rPr>
        <w:t>8198</w:t>
      </w:r>
      <w:r w:rsidRPr="00EB1C8F">
        <w:rPr>
          <w:b/>
          <w:i/>
          <w:snapToGrid w:val="0"/>
          <w:sz w:val="20"/>
          <w:szCs w:val="20"/>
        </w:rPr>
        <w:t>.</w:t>
      </w:r>
    </w:p>
    <w:p w14:paraId="193FC062" w14:textId="77777777" w:rsidR="0007299D" w:rsidRDefault="0007299D" w:rsidP="00C83A43">
      <w:pPr>
        <w:tabs>
          <w:tab w:val="left" w:pos="-1080"/>
          <w:tab w:val="left" w:pos="-720"/>
          <w:tab w:val="left" w:pos="0"/>
          <w:tab w:val="left" w:pos="420"/>
          <w:tab w:val="left" w:pos="6480"/>
          <w:tab w:val="left" w:pos="6930"/>
          <w:tab w:val="left" w:pos="7920"/>
          <w:tab w:val="left" w:pos="8640"/>
          <w:tab w:val="left" w:pos="9360"/>
        </w:tabs>
        <w:jc w:val="both"/>
        <w:rPr>
          <w:b/>
          <w:i/>
          <w:snapToGrid w:val="0"/>
          <w:sz w:val="20"/>
          <w:szCs w:val="20"/>
        </w:rPr>
      </w:pPr>
    </w:p>
    <w:p w14:paraId="3DC42866" w14:textId="77777777" w:rsidR="0007299D" w:rsidRDefault="0007299D">
      <w:pPr>
        <w:rPr>
          <w:b/>
          <w:sz w:val="18"/>
          <w:szCs w:val="20"/>
        </w:rPr>
        <w:sectPr w:rsidR="0007299D" w:rsidSect="0007299D">
          <w:headerReference w:type="default" r:id="rId11"/>
          <w:footerReference w:type="default" r:id="rId12"/>
          <w:pgSz w:w="12240" w:h="15840"/>
          <w:pgMar w:top="1152" w:right="720" w:bottom="720" w:left="1008" w:header="274" w:footer="302" w:gutter="0"/>
          <w:cols w:space="720"/>
          <w:docGrid w:linePitch="326"/>
        </w:sectPr>
      </w:pPr>
    </w:p>
    <w:p w14:paraId="294E9EC2" w14:textId="77777777" w:rsidR="00E94DF0" w:rsidRPr="00C83A43" w:rsidRDefault="00E94DF0" w:rsidP="00E94DF0">
      <w:pPr>
        <w:tabs>
          <w:tab w:val="left" w:pos="-1200"/>
          <w:tab w:val="left" w:pos="-720"/>
          <w:tab w:val="left" w:pos="0"/>
          <w:tab w:val="left" w:pos="240"/>
          <w:tab w:val="left" w:pos="600"/>
          <w:tab w:val="left" w:pos="2160"/>
        </w:tabs>
        <w:spacing w:after="58"/>
        <w:rPr>
          <w:b/>
          <w:sz w:val="18"/>
          <w:szCs w:val="20"/>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250"/>
        <w:gridCol w:w="1710"/>
        <w:gridCol w:w="1890"/>
      </w:tblGrid>
      <w:tr w:rsidR="00E94DF0" w:rsidRPr="00E94DF0" w14:paraId="0A0FC964" w14:textId="77777777" w:rsidTr="00157F30">
        <w:trPr>
          <w:cantSplit/>
          <w:trHeight w:val="337"/>
        </w:trPr>
        <w:tc>
          <w:tcPr>
            <w:tcW w:w="9540" w:type="dxa"/>
            <w:gridSpan w:val="4"/>
            <w:tcBorders>
              <w:top w:val="single" w:sz="2" w:space="0" w:color="000000"/>
              <w:left w:val="single" w:sz="2" w:space="0" w:color="000000"/>
              <w:bottom w:val="single" w:sz="2" w:space="0" w:color="000000"/>
              <w:right w:val="single" w:sz="2" w:space="0" w:color="000000"/>
            </w:tcBorders>
            <w:shd w:val="clear" w:color="auto" w:fill="F3F3F3"/>
          </w:tcPr>
          <w:p w14:paraId="482D39D0" w14:textId="77777777" w:rsidR="00E94DF0" w:rsidRPr="00E94DF0" w:rsidRDefault="00E94DF0" w:rsidP="00E94DF0">
            <w:pPr>
              <w:keepNext/>
              <w:spacing w:after="58"/>
              <w:outlineLvl w:val="0"/>
              <w:rPr>
                <w:b/>
                <w:sz w:val="18"/>
                <w:szCs w:val="18"/>
              </w:rPr>
            </w:pPr>
            <w:r w:rsidRPr="00E94DF0">
              <w:rPr>
                <w:b/>
                <w:color w:val="000099"/>
              </w:rPr>
              <w:t>9.6 C.  INPUTS</w:t>
            </w:r>
            <w:r w:rsidRPr="00E94DF0">
              <w:rPr>
                <w:b/>
                <w:sz w:val="22"/>
                <w:szCs w:val="20"/>
              </w:rPr>
              <w:t xml:space="preserve"> </w:t>
            </w:r>
            <w:r w:rsidRPr="00E94DF0">
              <w:rPr>
                <w:b/>
                <w:sz w:val="18"/>
                <w:szCs w:val="18"/>
              </w:rPr>
              <w:t>(Resources dedicated to the program.  Include staff and budget for one year.)</w:t>
            </w:r>
          </w:p>
        </w:tc>
      </w:tr>
      <w:tr w:rsidR="00E94DF0" w:rsidRPr="00E94DF0" w14:paraId="15A7ACE1" w14:textId="77777777" w:rsidTr="00157F30">
        <w:trPr>
          <w:cantSplit/>
          <w:trHeight w:val="445"/>
        </w:trPr>
        <w:tc>
          <w:tcPr>
            <w:tcW w:w="9540"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1AADB93A" w14:textId="77777777" w:rsidR="00E94DF0" w:rsidRPr="00E94DF0" w:rsidRDefault="00DF08D5" w:rsidP="00AC001C">
            <w:pPr>
              <w:keepNext/>
              <w:spacing w:after="58"/>
              <w:outlineLvl w:val="0"/>
              <w:rPr>
                <w:b/>
                <w:szCs w:val="20"/>
              </w:rPr>
            </w:pPr>
            <w:r>
              <w:rPr>
                <w:b/>
                <w:sz w:val="22"/>
                <w:szCs w:val="20"/>
              </w:rPr>
              <w:t>202</w:t>
            </w:r>
            <w:r w:rsidR="00AC001C">
              <w:rPr>
                <w:b/>
                <w:sz w:val="22"/>
                <w:szCs w:val="20"/>
              </w:rPr>
              <w:t>2</w:t>
            </w:r>
            <w:r w:rsidR="00E94DF0" w:rsidRPr="00E94DF0">
              <w:rPr>
                <w:b/>
                <w:sz w:val="22"/>
                <w:szCs w:val="20"/>
              </w:rPr>
              <w:t xml:space="preserve"> PROPOSED BUDGET</w:t>
            </w:r>
            <w:r w:rsidR="00E94DF0" w:rsidRPr="00E94DF0">
              <w:rPr>
                <w:b/>
                <w:szCs w:val="20"/>
              </w:rPr>
              <w:t xml:space="preserve"> </w:t>
            </w:r>
            <w:r w:rsidR="00E94DF0" w:rsidRPr="00E94DF0">
              <w:rPr>
                <w:bCs/>
                <w:sz w:val="18"/>
                <w:szCs w:val="18"/>
              </w:rPr>
              <w:t>(Ensure all calculations are correct.  Use the second column to itemize the program expenses to which you plan to direct the County FCSS funds.  Column 1 + Column 2 = Column 3)</w:t>
            </w:r>
          </w:p>
        </w:tc>
      </w:tr>
      <w:tr w:rsidR="00E94DF0" w:rsidRPr="00E94DF0" w14:paraId="56666B52" w14:textId="77777777" w:rsidTr="00157F30">
        <w:trPr>
          <w:cantSplit/>
          <w:trHeight w:val="661"/>
        </w:trPr>
        <w:tc>
          <w:tcPr>
            <w:tcW w:w="3690" w:type="dxa"/>
            <w:tcBorders>
              <w:top w:val="nil"/>
              <w:bottom w:val="nil"/>
            </w:tcBorders>
            <w:vAlign w:val="center"/>
          </w:tcPr>
          <w:p w14:paraId="5CA0002A" w14:textId="77777777" w:rsidR="00E94DF0" w:rsidRPr="00E94DF0" w:rsidRDefault="00E94DF0" w:rsidP="00E94DF0">
            <w:pPr>
              <w:jc w:val="center"/>
              <w:rPr>
                <w:b/>
                <w:szCs w:val="20"/>
              </w:rPr>
            </w:pPr>
            <w:r w:rsidRPr="00E94DF0">
              <w:rPr>
                <w:b/>
                <w:szCs w:val="20"/>
              </w:rPr>
              <w:t>ITEM</w:t>
            </w:r>
          </w:p>
        </w:tc>
        <w:tc>
          <w:tcPr>
            <w:tcW w:w="2250" w:type="dxa"/>
            <w:tcBorders>
              <w:top w:val="nil"/>
            </w:tcBorders>
            <w:vAlign w:val="center"/>
          </w:tcPr>
          <w:p w14:paraId="01332F97" w14:textId="77777777" w:rsidR="00E94DF0" w:rsidRPr="00E94DF0" w:rsidRDefault="00E94DF0" w:rsidP="00E94DF0">
            <w:pPr>
              <w:jc w:val="center"/>
              <w:rPr>
                <w:b/>
                <w:sz w:val="16"/>
                <w:szCs w:val="20"/>
              </w:rPr>
            </w:pPr>
            <w:r w:rsidRPr="00E94DF0">
              <w:rPr>
                <w:b/>
                <w:sz w:val="16"/>
                <w:szCs w:val="20"/>
              </w:rPr>
              <w:t>Column 1</w:t>
            </w:r>
          </w:p>
          <w:p w14:paraId="23B56FA6" w14:textId="7BA27A5B" w:rsidR="00E94DF0" w:rsidRPr="00E94DF0" w:rsidRDefault="00DF08D5" w:rsidP="00AC001C">
            <w:pPr>
              <w:jc w:val="center"/>
              <w:rPr>
                <w:b/>
                <w:sz w:val="16"/>
                <w:szCs w:val="20"/>
              </w:rPr>
            </w:pPr>
            <w:r>
              <w:rPr>
                <w:b/>
                <w:sz w:val="16"/>
                <w:szCs w:val="20"/>
              </w:rPr>
              <w:t>202</w:t>
            </w:r>
            <w:r w:rsidR="00A77C5A">
              <w:rPr>
                <w:b/>
                <w:sz w:val="16"/>
                <w:szCs w:val="20"/>
              </w:rPr>
              <w:t>3</w:t>
            </w:r>
            <w:r w:rsidR="00E94DF0" w:rsidRPr="00E94DF0">
              <w:rPr>
                <w:b/>
                <w:sz w:val="16"/>
                <w:szCs w:val="20"/>
              </w:rPr>
              <w:t xml:space="preserve"> Costs to be paid or contributed by the Applicant and other funding partners (Agency Contribution)</w:t>
            </w:r>
          </w:p>
        </w:tc>
        <w:tc>
          <w:tcPr>
            <w:tcW w:w="1710" w:type="dxa"/>
            <w:tcBorders>
              <w:top w:val="nil"/>
            </w:tcBorders>
            <w:shd w:val="clear" w:color="auto" w:fill="95B3D7"/>
            <w:vAlign w:val="center"/>
          </w:tcPr>
          <w:p w14:paraId="02890B33" w14:textId="77777777" w:rsidR="00E94DF0" w:rsidRPr="00E94DF0" w:rsidRDefault="00E94DF0" w:rsidP="00E94DF0">
            <w:pPr>
              <w:jc w:val="center"/>
              <w:rPr>
                <w:b/>
                <w:sz w:val="16"/>
                <w:szCs w:val="20"/>
              </w:rPr>
            </w:pPr>
            <w:r w:rsidRPr="00E94DF0">
              <w:rPr>
                <w:b/>
                <w:sz w:val="16"/>
                <w:szCs w:val="20"/>
              </w:rPr>
              <w:t>Column 2</w:t>
            </w:r>
          </w:p>
          <w:p w14:paraId="5E7F64FA" w14:textId="759111F6" w:rsidR="00E94DF0" w:rsidRPr="00E94DF0" w:rsidRDefault="00DF08D5" w:rsidP="00AC001C">
            <w:pPr>
              <w:keepNext/>
              <w:jc w:val="center"/>
              <w:outlineLvl w:val="6"/>
              <w:rPr>
                <w:b/>
                <w:sz w:val="16"/>
                <w:szCs w:val="20"/>
              </w:rPr>
            </w:pPr>
            <w:bookmarkStart w:id="0" w:name="OLE_LINK4"/>
            <w:bookmarkStart w:id="1" w:name="OLE_LINK5"/>
            <w:r>
              <w:rPr>
                <w:b/>
                <w:sz w:val="16"/>
                <w:szCs w:val="20"/>
              </w:rPr>
              <w:t>202</w:t>
            </w:r>
            <w:r w:rsidR="00A77C5A">
              <w:rPr>
                <w:b/>
                <w:sz w:val="16"/>
                <w:szCs w:val="20"/>
              </w:rPr>
              <w:t>3</w:t>
            </w:r>
            <w:r w:rsidR="00E94DF0" w:rsidRPr="00E94DF0">
              <w:rPr>
                <w:b/>
                <w:sz w:val="16"/>
                <w:szCs w:val="20"/>
              </w:rPr>
              <w:t xml:space="preserve"> Costs to be funded by County FCSS (Program Request) </w:t>
            </w:r>
            <w:bookmarkEnd w:id="0"/>
            <w:bookmarkEnd w:id="1"/>
          </w:p>
        </w:tc>
        <w:tc>
          <w:tcPr>
            <w:tcW w:w="1890" w:type="dxa"/>
            <w:tcBorders>
              <w:top w:val="nil"/>
            </w:tcBorders>
            <w:vAlign w:val="center"/>
          </w:tcPr>
          <w:p w14:paraId="5851AAEB" w14:textId="77777777" w:rsidR="00E94DF0" w:rsidRPr="00E94DF0" w:rsidRDefault="00E94DF0" w:rsidP="00E94DF0">
            <w:pPr>
              <w:jc w:val="center"/>
              <w:rPr>
                <w:b/>
                <w:sz w:val="16"/>
                <w:szCs w:val="20"/>
              </w:rPr>
            </w:pPr>
            <w:r w:rsidRPr="00E94DF0">
              <w:rPr>
                <w:b/>
                <w:sz w:val="16"/>
                <w:szCs w:val="20"/>
              </w:rPr>
              <w:t>Column 3</w:t>
            </w:r>
          </w:p>
          <w:p w14:paraId="5016D53C" w14:textId="7A1CB93C" w:rsidR="00E94DF0" w:rsidRPr="00E94DF0" w:rsidRDefault="00AC001C" w:rsidP="00E94DF0">
            <w:pPr>
              <w:jc w:val="center"/>
              <w:rPr>
                <w:b/>
                <w:sz w:val="16"/>
                <w:szCs w:val="20"/>
              </w:rPr>
            </w:pPr>
            <w:r>
              <w:rPr>
                <w:b/>
                <w:sz w:val="16"/>
                <w:szCs w:val="20"/>
              </w:rPr>
              <w:t>202</w:t>
            </w:r>
            <w:r w:rsidR="00A77C5A">
              <w:rPr>
                <w:b/>
                <w:sz w:val="16"/>
                <w:szCs w:val="20"/>
              </w:rPr>
              <w:t>3</w:t>
            </w:r>
            <w:r w:rsidR="00E94DF0" w:rsidRPr="00E94DF0">
              <w:rPr>
                <w:b/>
                <w:sz w:val="16"/>
                <w:szCs w:val="20"/>
              </w:rPr>
              <w:t xml:space="preserve"> Projected Year End Total Program Budget</w:t>
            </w:r>
          </w:p>
          <w:p w14:paraId="16FF2CCD" w14:textId="77777777" w:rsidR="00E94DF0" w:rsidRPr="00E94DF0" w:rsidRDefault="00E94DF0" w:rsidP="00E94DF0">
            <w:pPr>
              <w:jc w:val="center"/>
              <w:rPr>
                <w:b/>
                <w:sz w:val="16"/>
                <w:szCs w:val="20"/>
              </w:rPr>
            </w:pPr>
            <w:r w:rsidRPr="00E94DF0">
              <w:rPr>
                <w:b/>
                <w:sz w:val="16"/>
                <w:szCs w:val="20"/>
              </w:rPr>
              <w:t>(Total Cost)</w:t>
            </w:r>
          </w:p>
        </w:tc>
      </w:tr>
      <w:tr w:rsidR="00E94DF0" w:rsidRPr="00E94DF0" w14:paraId="76A82EBE" w14:textId="77777777" w:rsidTr="00157F30">
        <w:trPr>
          <w:cantSplit/>
          <w:trHeight w:val="117"/>
        </w:trPr>
        <w:tc>
          <w:tcPr>
            <w:tcW w:w="9540" w:type="dxa"/>
            <w:gridSpan w:val="4"/>
            <w:shd w:val="clear" w:color="auto" w:fill="CCFFCC"/>
          </w:tcPr>
          <w:p w14:paraId="32300121" w14:textId="77777777" w:rsidR="00E94DF0" w:rsidRPr="00E94DF0" w:rsidRDefault="00E94DF0" w:rsidP="00E94DF0">
            <w:pPr>
              <w:keepNext/>
              <w:jc w:val="center"/>
              <w:outlineLvl w:val="7"/>
              <w:rPr>
                <w:b/>
                <w:sz w:val="20"/>
                <w:szCs w:val="20"/>
              </w:rPr>
            </w:pPr>
            <w:r w:rsidRPr="00E94DF0">
              <w:rPr>
                <w:b/>
                <w:sz w:val="20"/>
                <w:szCs w:val="20"/>
              </w:rPr>
              <w:t>EXPENSES</w:t>
            </w:r>
          </w:p>
        </w:tc>
      </w:tr>
      <w:tr w:rsidR="00E94DF0" w:rsidRPr="00E94DF0" w14:paraId="47E7CCC4" w14:textId="77777777" w:rsidTr="00157F30">
        <w:trPr>
          <w:cantSplit/>
          <w:trHeight w:val="117"/>
        </w:trPr>
        <w:tc>
          <w:tcPr>
            <w:tcW w:w="9540" w:type="dxa"/>
            <w:gridSpan w:val="4"/>
            <w:shd w:val="clear" w:color="auto" w:fill="F3F3F3"/>
          </w:tcPr>
          <w:p w14:paraId="2D163479" w14:textId="09C7CF39" w:rsidR="00E94DF0" w:rsidRPr="00E94DF0" w:rsidRDefault="000A3D2D" w:rsidP="00E94DF0">
            <w:pPr>
              <w:rPr>
                <w:b/>
                <w:sz w:val="20"/>
                <w:szCs w:val="20"/>
              </w:rPr>
            </w:pPr>
            <w:r w:rsidRPr="00E94DF0">
              <w:rPr>
                <w:b/>
                <w:sz w:val="20"/>
                <w:szCs w:val="20"/>
              </w:rPr>
              <w:t>PERSONNEL (</w:t>
            </w:r>
            <w:r w:rsidR="00E94DF0" w:rsidRPr="00E94DF0">
              <w:rPr>
                <w:b/>
                <w:sz w:val="20"/>
                <w:szCs w:val="20"/>
              </w:rPr>
              <w:t>specify positions and hours per week)</w:t>
            </w:r>
          </w:p>
        </w:tc>
      </w:tr>
      <w:tr w:rsidR="00E94DF0" w:rsidRPr="00E94DF0" w14:paraId="4A9192A1" w14:textId="77777777" w:rsidTr="00157F30">
        <w:trPr>
          <w:cantSplit/>
          <w:trHeight w:val="251"/>
        </w:trPr>
        <w:tc>
          <w:tcPr>
            <w:tcW w:w="3690" w:type="dxa"/>
          </w:tcPr>
          <w:p w14:paraId="22A747A2" w14:textId="77777777" w:rsidR="00E94DF0" w:rsidRPr="00E94DF0" w:rsidRDefault="00E94DF0" w:rsidP="00E94DF0">
            <w:pPr>
              <w:rPr>
                <w:bCs/>
                <w:sz w:val="20"/>
                <w:szCs w:val="20"/>
              </w:rPr>
            </w:pPr>
            <w:r w:rsidRPr="00E94DF0">
              <w:rPr>
                <w:bCs/>
                <w:sz w:val="20"/>
                <w:szCs w:val="20"/>
              </w:rPr>
              <w:fldChar w:fldCharType="begin">
                <w:ffData>
                  <w:name w:val="Text65"/>
                  <w:enabled/>
                  <w:calcOnExit w:val="0"/>
                  <w:helpText w:type="text" w:val="Job title and number of hours/week"/>
                  <w:statusText w:type="text" w:val="Job title and number of hours/week"/>
                  <w:textInput/>
                </w:ffData>
              </w:fldChar>
            </w:r>
            <w:bookmarkStart w:id="2" w:name="Text65"/>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bookmarkEnd w:id="2"/>
          </w:p>
        </w:tc>
        <w:tc>
          <w:tcPr>
            <w:tcW w:w="2250" w:type="dxa"/>
          </w:tcPr>
          <w:p w14:paraId="0673CFD2"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23F86715"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0B976886"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445A69F3" w14:textId="77777777" w:rsidTr="00157F30">
        <w:trPr>
          <w:cantSplit/>
        </w:trPr>
        <w:tc>
          <w:tcPr>
            <w:tcW w:w="3690" w:type="dxa"/>
          </w:tcPr>
          <w:p w14:paraId="4DB2FBEF" w14:textId="77777777" w:rsidR="00E94DF0" w:rsidRPr="00E94DF0" w:rsidRDefault="00E94DF0" w:rsidP="00E94DF0">
            <w:pPr>
              <w:rPr>
                <w:bCs/>
                <w:sz w:val="20"/>
                <w:szCs w:val="20"/>
              </w:rPr>
            </w:pPr>
            <w:r w:rsidRPr="00E94DF0">
              <w:rPr>
                <w:bCs/>
                <w:sz w:val="20"/>
                <w:szCs w:val="20"/>
              </w:rPr>
              <w:fldChar w:fldCharType="begin">
                <w:ffData>
                  <w:name w:val="Text65"/>
                  <w:enabled/>
                  <w:calcOnExit w:val="0"/>
                  <w:helpText w:type="text" w:val="Job title and number of hours/week"/>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6677EAAC"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2172A313"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45E6DA88"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5B8BDC72" w14:textId="77777777" w:rsidTr="00157F30">
        <w:trPr>
          <w:cantSplit/>
          <w:trHeight w:val="117"/>
        </w:trPr>
        <w:tc>
          <w:tcPr>
            <w:tcW w:w="3690" w:type="dxa"/>
            <w:tcBorders>
              <w:bottom w:val="single" w:sz="4" w:space="0" w:color="auto"/>
            </w:tcBorders>
          </w:tcPr>
          <w:p w14:paraId="5B9F613F" w14:textId="77777777" w:rsidR="00E94DF0" w:rsidRPr="00E94DF0" w:rsidRDefault="00E94DF0" w:rsidP="00E94DF0">
            <w:pPr>
              <w:rPr>
                <w:bCs/>
                <w:sz w:val="20"/>
                <w:szCs w:val="20"/>
              </w:rPr>
            </w:pPr>
            <w:r w:rsidRPr="00E94DF0">
              <w:rPr>
                <w:bCs/>
                <w:sz w:val="20"/>
                <w:szCs w:val="20"/>
              </w:rPr>
              <w:fldChar w:fldCharType="begin">
                <w:ffData>
                  <w:name w:val="Text65"/>
                  <w:enabled/>
                  <w:calcOnExit w:val="0"/>
                  <w:helpText w:type="text" w:val="Job title and number of hours/week"/>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0C62A327"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3F19CCE9"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5BD6D3E5"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65019A67" w14:textId="77777777" w:rsidTr="00157F30">
        <w:trPr>
          <w:cantSplit/>
          <w:trHeight w:val="117"/>
        </w:trPr>
        <w:tc>
          <w:tcPr>
            <w:tcW w:w="3690" w:type="dxa"/>
            <w:tcBorders>
              <w:bottom w:val="single" w:sz="4" w:space="0" w:color="auto"/>
            </w:tcBorders>
          </w:tcPr>
          <w:p w14:paraId="1F94DC9B" w14:textId="77777777" w:rsidR="00E94DF0" w:rsidRPr="00E94DF0" w:rsidRDefault="00E94DF0" w:rsidP="00E94DF0">
            <w:pPr>
              <w:rPr>
                <w:bCs/>
                <w:sz w:val="20"/>
                <w:szCs w:val="20"/>
              </w:rPr>
            </w:pPr>
            <w:r w:rsidRPr="00E94DF0">
              <w:rPr>
                <w:bCs/>
                <w:sz w:val="20"/>
                <w:szCs w:val="20"/>
              </w:rPr>
              <w:fldChar w:fldCharType="begin">
                <w:ffData>
                  <w:name w:val="Text65"/>
                  <w:enabled/>
                  <w:calcOnExit w:val="0"/>
                  <w:helpText w:type="text" w:val="Job title and number of hours/week"/>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single" w:sz="4" w:space="0" w:color="auto"/>
            </w:tcBorders>
          </w:tcPr>
          <w:p w14:paraId="2CDFDBF5" w14:textId="77777777" w:rsidR="00E94DF0" w:rsidRPr="00E94DF0" w:rsidRDefault="00E94DF0" w:rsidP="00E94DF0">
            <w:pPr>
              <w:rPr>
                <w:bCs/>
                <w:sz w:val="20"/>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tcBorders>
              <w:bottom w:val="single" w:sz="4" w:space="0" w:color="auto"/>
            </w:tcBorders>
            <w:shd w:val="clear" w:color="auto" w:fill="B8CCE4"/>
          </w:tcPr>
          <w:p w14:paraId="230621F1" w14:textId="77777777" w:rsidR="00E94DF0" w:rsidRPr="00E94DF0" w:rsidRDefault="00E94DF0" w:rsidP="00E94DF0">
            <w:pPr>
              <w:rPr>
                <w:bCs/>
                <w:sz w:val="20"/>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Borders>
              <w:bottom w:val="single" w:sz="4" w:space="0" w:color="auto"/>
            </w:tcBorders>
          </w:tcPr>
          <w:p w14:paraId="3D50EF85"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56FB5BF8" w14:textId="77777777" w:rsidTr="00157F30">
        <w:trPr>
          <w:cantSplit/>
        </w:trPr>
        <w:tc>
          <w:tcPr>
            <w:tcW w:w="3690" w:type="dxa"/>
            <w:shd w:val="clear" w:color="auto" w:fill="F3F3F3"/>
            <w:vAlign w:val="center"/>
          </w:tcPr>
          <w:p w14:paraId="098D6080" w14:textId="77777777" w:rsidR="00E94DF0" w:rsidRPr="00E94DF0" w:rsidRDefault="00E94DF0" w:rsidP="00E94DF0">
            <w:pPr>
              <w:rPr>
                <w:b/>
                <w:sz w:val="20"/>
                <w:szCs w:val="20"/>
              </w:rPr>
            </w:pPr>
            <w:r w:rsidRPr="00E94DF0">
              <w:rPr>
                <w:b/>
                <w:sz w:val="20"/>
                <w:szCs w:val="20"/>
              </w:rPr>
              <w:t>a. SUBTOTAL PERSONNEL</w:t>
            </w:r>
          </w:p>
        </w:tc>
        <w:tc>
          <w:tcPr>
            <w:tcW w:w="2250" w:type="dxa"/>
            <w:shd w:val="clear" w:color="auto" w:fill="E6E6E6"/>
          </w:tcPr>
          <w:p w14:paraId="0FBBC460"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95B3D7"/>
          </w:tcPr>
          <w:p w14:paraId="3169615B"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shd w:val="clear" w:color="auto" w:fill="E6E6E6"/>
          </w:tcPr>
          <w:p w14:paraId="32C8A8AA"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2F567E75" w14:textId="77777777" w:rsidTr="00157F30">
        <w:trPr>
          <w:cantSplit/>
          <w:trHeight w:val="98"/>
        </w:trPr>
        <w:tc>
          <w:tcPr>
            <w:tcW w:w="9540" w:type="dxa"/>
            <w:gridSpan w:val="4"/>
            <w:tcBorders>
              <w:bottom w:val="nil"/>
            </w:tcBorders>
          </w:tcPr>
          <w:p w14:paraId="04042D9C" w14:textId="77777777" w:rsidR="00E94DF0" w:rsidRPr="00E94DF0" w:rsidRDefault="00E94DF0" w:rsidP="00E94DF0">
            <w:pPr>
              <w:rPr>
                <w:bCs/>
                <w:sz w:val="16"/>
                <w:szCs w:val="20"/>
              </w:rPr>
            </w:pPr>
          </w:p>
        </w:tc>
      </w:tr>
      <w:tr w:rsidR="00E94DF0" w:rsidRPr="00E94DF0" w14:paraId="7E28DA73" w14:textId="77777777" w:rsidTr="00157F30">
        <w:trPr>
          <w:cantSplit/>
        </w:trPr>
        <w:tc>
          <w:tcPr>
            <w:tcW w:w="9540" w:type="dxa"/>
            <w:gridSpan w:val="4"/>
            <w:shd w:val="clear" w:color="auto" w:fill="F3F3F3"/>
          </w:tcPr>
          <w:p w14:paraId="243E1E9B" w14:textId="77777777" w:rsidR="00E94DF0" w:rsidRPr="00E94DF0" w:rsidRDefault="00E94DF0" w:rsidP="00E94DF0">
            <w:pPr>
              <w:rPr>
                <w:b/>
                <w:sz w:val="20"/>
                <w:szCs w:val="20"/>
              </w:rPr>
            </w:pPr>
            <w:r w:rsidRPr="00E94DF0">
              <w:rPr>
                <w:b/>
                <w:sz w:val="20"/>
                <w:szCs w:val="20"/>
              </w:rPr>
              <w:t>TRAVEL &amp; TRAINING (specify)</w:t>
            </w:r>
          </w:p>
        </w:tc>
      </w:tr>
      <w:tr w:rsidR="00E94DF0" w:rsidRPr="00E94DF0" w14:paraId="514F1C22" w14:textId="77777777" w:rsidTr="00157F30">
        <w:trPr>
          <w:cantSplit/>
          <w:trHeight w:val="94"/>
        </w:trPr>
        <w:tc>
          <w:tcPr>
            <w:tcW w:w="3690" w:type="dxa"/>
          </w:tcPr>
          <w:p w14:paraId="00516C30"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travel: staff travel, staff parking, volunteer travel.&#10;&#10;Example of training: Specific conferences or workshops, volunteer training."/>
                  <w:statusText w:type="text" w:val="Press F1 for examples."/>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4EB00B09"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52A42872"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7EB06CE9"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5388E847" w14:textId="77777777" w:rsidTr="00157F30">
        <w:trPr>
          <w:cantSplit/>
          <w:trHeight w:val="90"/>
        </w:trPr>
        <w:tc>
          <w:tcPr>
            <w:tcW w:w="3690" w:type="dxa"/>
          </w:tcPr>
          <w:p w14:paraId="62F716FF"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3C3A1BE3"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1C4CB8D8"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465C0717"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22237CF7" w14:textId="77777777" w:rsidTr="00157F30">
        <w:trPr>
          <w:cantSplit/>
          <w:trHeight w:val="90"/>
        </w:trPr>
        <w:tc>
          <w:tcPr>
            <w:tcW w:w="3690" w:type="dxa"/>
          </w:tcPr>
          <w:p w14:paraId="4643CD59"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3229BC34"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0625EDD0"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7820ECA5"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7EB4F87B" w14:textId="77777777" w:rsidTr="00157F30">
        <w:trPr>
          <w:cantSplit/>
          <w:trHeight w:val="90"/>
        </w:trPr>
        <w:tc>
          <w:tcPr>
            <w:tcW w:w="3690" w:type="dxa"/>
          </w:tcPr>
          <w:p w14:paraId="467DCF7F"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638E04B7"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5A57C88E"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74B5D4E3"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4E77ACFC" w14:textId="77777777" w:rsidTr="00157F30">
        <w:trPr>
          <w:cantSplit/>
          <w:trHeight w:val="90"/>
        </w:trPr>
        <w:tc>
          <w:tcPr>
            <w:tcW w:w="3690" w:type="dxa"/>
            <w:tcBorders>
              <w:bottom w:val="single" w:sz="4" w:space="0" w:color="auto"/>
            </w:tcBorders>
          </w:tcPr>
          <w:p w14:paraId="7FAD75CC"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travel: staff travel, staff parking, volunteer travel.&#10;&#10;Example of training: Specific conferences or workshops, first aid, volunteer training."/>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single" w:sz="4" w:space="0" w:color="auto"/>
            </w:tcBorders>
          </w:tcPr>
          <w:p w14:paraId="3C8D21B3"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tcBorders>
              <w:bottom w:val="single" w:sz="4" w:space="0" w:color="auto"/>
            </w:tcBorders>
            <w:shd w:val="clear" w:color="auto" w:fill="B8CCE4"/>
          </w:tcPr>
          <w:p w14:paraId="0D529CFB"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Borders>
              <w:bottom w:val="single" w:sz="4" w:space="0" w:color="auto"/>
            </w:tcBorders>
          </w:tcPr>
          <w:p w14:paraId="355D1191"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029B6FD9" w14:textId="77777777" w:rsidTr="00157F30">
        <w:trPr>
          <w:cantSplit/>
        </w:trPr>
        <w:tc>
          <w:tcPr>
            <w:tcW w:w="3690" w:type="dxa"/>
            <w:shd w:val="clear" w:color="auto" w:fill="F3F3F3"/>
            <w:vAlign w:val="center"/>
          </w:tcPr>
          <w:p w14:paraId="60341A0F" w14:textId="77777777" w:rsidR="00E94DF0" w:rsidRPr="00E94DF0" w:rsidRDefault="00E94DF0" w:rsidP="00E94DF0">
            <w:pPr>
              <w:rPr>
                <w:b/>
                <w:sz w:val="20"/>
                <w:szCs w:val="20"/>
              </w:rPr>
            </w:pPr>
            <w:r w:rsidRPr="00E94DF0">
              <w:rPr>
                <w:b/>
                <w:sz w:val="20"/>
                <w:szCs w:val="20"/>
              </w:rPr>
              <w:t>b. SUBTOTAL TRAVEL &amp; TRAINING</w:t>
            </w:r>
          </w:p>
        </w:tc>
        <w:tc>
          <w:tcPr>
            <w:tcW w:w="2250" w:type="dxa"/>
            <w:shd w:val="clear" w:color="auto" w:fill="E6E6E6"/>
          </w:tcPr>
          <w:p w14:paraId="49D89B79"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95B3D7"/>
          </w:tcPr>
          <w:p w14:paraId="15D14BA0"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shd w:val="clear" w:color="auto" w:fill="E6E6E6"/>
          </w:tcPr>
          <w:p w14:paraId="194EE45C"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4DB3B44E" w14:textId="77777777" w:rsidTr="00157F30">
        <w:trPr>
          <w:cantSplit/>
          <w:trHeight w:val="151"/>
        </w:trPr>
        <w:tc>
          <w:tcPr>
            <w:tcW w:w="9540" w:type="dxa"/>
            <w:gridSpan w:val="4"/>
            <w:tcBorders>
              <w:bottom w:val="nil"/>
            </w:tcBorders>
          </w:tcPr>
          <w:p w14:paraId="201E83D1" w14:textId="77777777" w:rsidR="00E94DF0" w:rsidRPr="00E94DF0" w:rsidRDefault="00E94DF0" w:rsidP="00E94DF0">
            <w:pPr>
              <w:rPr>
                <w:bCs/>
                <w:sz w:val="16"/>
                <w:szCs w:val="20"/>
              </w:rPr>
            </w:pPr>
          </w:p>
        </w:tc>
      </w:tr>
      <w:tr w:rsidR="00E94DF0" w:rsidRPr="00E94DF0" w14:paraId="135BD02B" w14:textId="77777777" w:rsidTr="00157F30">
        <w:trPr>
          <w:cantSplit/>
        </w:trPr>
        <w:tc>
          <w:tcPr>
            <w:tcW w:w="9540" w:type="dxa"/>
            <w:gridSpan w:val="4"/>
            <w:shd w:val="clear" w:color="auto" w:fill="F3F3F3"/>
          </w:tcPr>
          <w:p w14:paraId="0218FAD8" w14:textId="77777777" w:rsidR="00E94DF0" w:rsidRPr="00E94DF0" w:rsidRDefault="00E94DF0" w:rsidP="00E94DF0">
            <w:pPr>
              <w:rPr>
                <w:b/>
                <w:sz w:val="20"/>
                <w:szCs w:val="20"/>
              </w:rPr>
            </w:pPr>
            <w:r w:rsidRPr="00E94DF0">
              <w:rPr>
                <w:b/>
                <w:sz w:val="20"/>
                <w:szCs w:val="20"/>
              </w:rPr>
              <w:t>MATERIALS AND SUPPLIES (specify)</w:t>
            </w:r>
          </w:p>
        </w:tc>
      </w:tr>
      <w:tr w:rsidR="00E94DF0" w:rsidRPr="00E94DF0" w14:paraId="7061C2DC" w14:textId="77777777" w:rsidTr="00157F30">
        <w:trPr>
          <w:cantSplit/>
        </w:trPr>
        <w:tc>
          <w:tcPr>
            <w:tcW w:w="3690" w:type="dxa"/>
          </w:tcPr>
          <w:p w14:paraId="444DAEBB"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materials and supplies: office supplies, printing costs."/>
                  <w:statusText w:type="text" w:val="Press F1 for examples."/>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733513BF"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56438218"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76E2A85C"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20C25244" w14:textId="77777777" w:rsidTr="00157F30">
        <w:trPr>
          <w:cantSplit/>
        </w:trPr>
        <w:tc>
          <w:tcPr>
            <w:tcW w:w="3690" w:type="dxa"/>
          </w:tcPr>
          <w:p w14:paraId="717D726C"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materials and supplies: office supplies, printing costs."/>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749B86DA"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0D914F83"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1AA400E0"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21729314" w14:textId="77777777" w:rsidTr="00157F30">
        <w:trPr>
          <w:cantSplit/>
        </w:trPr>
        <w:tc>
          <w:tcPr>
            <w:tcW w:w="3690" w:type="dxa"/>
          </w:tcPr>
          <w:p w14:paraId="59DAB9B7"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materials and supplies: office supplies, printing costs."/>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37139878"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05CCF828"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2358D1BA"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5403B259" w14:textId="77777777" w:rsidTr="00157F30">
        <w:trPr>
          <w:cantSplit/>
        </w:trPr>
        <w:tc>
          <w:tcPr>
            <w:tcW w:w="3690" w:type="dxa"/>
            <w:tcBorders>
              <w:bottom w:val="single" w:sz="4" w:space="0" w:color="auto"/>
            </w:tcBorders>
          </w:tcPr>
          <w:p w14:paraId="43813D2F"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materials and supplies: office supplies, printing costs."/>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single" w:sz="4" w:space="0" w:color="auto"/>
            </w:tcBorders>
          </w:tcPr>
          <w:p w14:paraId="50150286"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tcBorders>
              <w:bottom w:val="single" w:sz="4" w:space="0" w:color="auto"/>
            </w:tcBorders>
            <w:shd w:val="clear" w:color="auto" w:fill="B8CCE4"/>
          </w:tcPr>
          <w:p w14:paraId="510EAF56"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Borders>
              <w:bottom w:val="single" w:sz="4" w:space="0" w:color="auto"/>
            </w:tcBorders>
          </w:tcPr>
          <w:p w14:paraId="3B695C38"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44378352" w14:textId="77777777" w:rsidTr="00157F30">
        <w:trPr>
          <w:cantSplit/>
        </w:trPr>
        <w:tc>
          <w:tcPr>
            <w:tcW w:w="3690" w:type="dxa"/>
            <w:shd w:val="clear" w:color="auto" w:fill="F3F3F3"/>
          </w:tcPr>
          <w:p w14:paraId="2CDDF0A7" w14:textId="77777777" w:rsidR="00E94DF0" w:rsidRPr="00E94DF0" w:rsidRDefault="00E94DF0" w:rsidP="00E94DF0">
            <w:pPr>
              <w:rPr>
                <w:b/>
                <w:sz w:val="20"/>
                <w:szCs w:val="20"/>
              </w:rPr>
            </w:pPr>
            <w:r w:rsidRPr="00E94DF0">
              <w:rPr>
                <w:b/>
                <w:sz w:val="20"/>
                <w:szCs w:val="20"/>
              </w:rPr>
              <w:t>c. SUBTOTAL MATERIALS AND SUPPLIES</w:t>
            </w:r>
          </w:p>
        </w:tc>
        <w:tc>
          <w:tcPr>
            <w:tcW w:w="2250" w:type="dxa"/>
            <w:shd w:val="clear" w:color="auto" w:fill="F3F3F3"/>
          </w:tcPr>
          <w:p w14:paraId="5965F4DB"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95B3D7"/>
          </w:tcPr>
          <w:p w14:paraId="376F6C9F"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shd w:val="clear" w:color="auto" w:fill="F3F3F3"/>
          </w:tcPr>
          <w:p w14:paraId="48A6DB4A"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73EE44E0" w14:textId="77777777" w:rsidTr="00157F30">
        <w:trPr>
          <w:cantSplit/>
          <w:trHeight w:val="98"/>
        </w:trPr>
        <w:tc>
          <w:tcPr>
            <w:tcW w:w="9540" w:type="dxa"/>
            <w:gridSpan w:val="4"/>
            <w:tcBorders>
              <w:bottom w:val="nil"/>
            </w:tcBorders>
          </w:tcPr>
          <w:p w14:paraId="20B5A7AC" w14:textId="77777777" w:rsidR="00E94DF0" w:rsidRPr="00E94DF0" w:rsidRDefault="00E94DF0" w:rsidP="00E94DF0">
            <w:pPr>
              <w:rPr>
                <w:bCs/>
                <w:sz w:val="16"/>
                <w:szCs w:val="20"/>
              </w:rPr>
            </w:pPr>
          </w:p>
        </w:tc>
      </w:tr>
      <w:tr w:rsidR="00E94DF0" w:rsidRPr="00E94DF0" w14:paraId="0FCF6573" w14:textId="77777777" w:rsidTr="00157F30">
        <w:trPr>
          <w:cantSplit/>
        </w:trPr>
        <w:tc>
          <w:tcPr>
            <w:tcW w:w="9540" w:type="dxa"/>
            <w:gridSpan w:val="4"/>
            <w:shd w:val="clear" w:color="auto" w:fill="F3F3F3"/>
          </w:tcPr>
          <w:p w14:paraId="16D54BF3" w14:textId="77777777" w:rsidR="00E94DF0" w:rsidRPr="00E94DF0" w:rsidRDefault="00E94DF0" w:rsidP="00E94DF0">
            <w:pPr>
              <w:rPr>
                <w:b/>
                <w:sz w:val="20"/>
                <w:szCs w:val="20"/>
              </w:rPr>
            </w:pPr>
            <w:r w:rsidRPr="00E94DF0">
              <w:rPr>
                <w:b/>
                <w:sz w:val="20"/>
                <w:szCs w:val="20"/>
              </w:rPr>
              <w:t>OTHER (specify)</w:t>
            </w:r>
          </w:p>
        </w:tc>
      </w:tr>
      <w:tr w:rsidR="00E94DF0" w:rsidRPr="00E94DF0" w14:paraId="22F6E0D4" w14:textId="77777777" w:rsidTr="00157F30">
        <w:trPr>
          <w:cantSplit/>
        </w:trPr>
        <w:tc>
          <w:tcPr>
            <w:tcW w:w="3690" w:type="dxa"/>
          </w:tcPr>
          <w:p w14:paraId="22739AC9"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Other supplies: phone/fax/internet, audit, administration expense, promotional activities, rent, insurance."/>
                  <w:statusText w:type="text" w:val="Press F1 for examples."/>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4805D8BA"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23582AE5"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08724612"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7A9ABDA7" w14:textId="77777777" w:rsidTr="00157F30">
        <w:trPr>
          <w:cantSplit/>
        </w:trPr>
        <w:tc>
          <w:tcPr>
            <w:tcW w:w="3690" w:type="dxa"/>
          </w:tcPr>
          <w:p w14:paraId="741BF902"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Other supplies: phone/fax/internet, audit, administration expense, promotional activities, rent, insurance."/>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702CB351"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7DE81259"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4B14DE23"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36E023FF" w14:textId="77777777" w:rsidTr="00157F30">
        <w:trPr>
          <w:cantSplit/>
        </w:trPr>
        <w:tc>
          <w:tcPr>
            <w:tcW w:w="3690" w:type="dxa"/>
          </w:tcPr>
          <w:p w14:paraId="1D6AA0D0"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Other supplies: phone/fax/internet, audit, administration expense, promotional activities, rent, insurance."/>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1EA809D5"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2F8DE1AF"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7117BDFA"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099DDC9B" w14:textId="77777777" w:rsidTr="00157F30">
        <w:trPr>
          <w:cantSplit/>
          <w:trHeight w:val="78"/>
        </w:trPr>
        <w:tc>
          <w:tcPr>
            <w:tcW w:w="3690" w:type="dxa"/>
            <w:tcBorders>
              <w:bottom w:val="single" w:sz="4" w:space="0" w:color="auto"/>
            </w:tcBorders>
          </w:tcPr>
          <w:p w14:paraId="4FD1B0FF" w14:textId="77777777" w:rsidR="00E94DF0" w:rsidRPr="00E94DF0" w:rsidRDefault="00E94DF0" w:rsidP="00E94DF0">
            <w:pPr>
              <w:rPr>
                <w:bCs/>
                <w:szCs w:val="20"/>
              </w:rPr>
            </w:pPr>
            <w:r w:rsidRPr="00E94DF0">
              <w:rPr>
                <w:bCs/>
                <w:sz w:val="20"/>
                <w:szCs w:val="20"/>
              </w:rPr>
              <w:fldChar w:fldCharType="begin">
                <w:ffData>
                  <w:name w:val=""/>
                  <w:enabled/>
                  <w:calcOnExit w:val="0"/>
                  <w:helpText w:type="text" w:val="Examples of Other supplies: phone/fax/internet, audit, administration expense, promotional activities, rent, insurance."/>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3A800BCA"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5D512676"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0D3D7428"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08278CB4" w14:textId="77777777" w:rsidTr="00157F30">
        <w:trPr>
          <w:cantSplit/>
          <w:trHeight w:val="78"/>
        </w:trPr>
        <w:tc>
          <w:tcPr>
            <w:tcW w:w="3690" w:type="dxa"/>
            <w:tcBorders>
              <w:bottom w:val="single" w:sz="4" w:space="0" w:color="auto"/>
            </w:tcBorders>
          </w:tcPr>
          <w:p w14:paraId="0824D105" w14:textId="77777777" w:rsidR="00E94DF0" w:rsidRPr="00E94DF0" w:rsidRDefault="00E94DF0" w:rsidP="00E94DF0">
            <w:pPr>
              <w:rPr>
                <w:bCs/>
                <w:sz w:val="20"/>
                <w:szCs w:val="20"/>
              </w:rPr>
            </w:pPr>
            <w:r w:rsidRPr="00E94DF0">
              <w:rPr>
                <w:bCs/>
                <w:sz w:val="20"/>
                <w:szCs w:val="20"/>
              </w:rPr>
              <w:fldChar w:fldCharType="begin">
                <w:ffData>
                  <w:name w:val=""/>
                  <w:enabled/>
                  <w:calcOnExit w:val="0"/>
                  <w:helpText w:type="text" w:val="Examples of Other supplies: phone/fax/internet, audit, administration expense, promotional activities, rent, insurance."/>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Pr>
          <w:p w14:paraId="077374D4" w14:textId="77777777" w:rsidR="00E94DF0" w:rsidRPr="00E94DF0" w:rsidRDefault="00E94DF0" w:rsidP="00E94DF0">
            <w:pPr>
              <w:rPr>
                <w:bCs/>
                <w:sz w:val="20"/>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73558B7B" w14:textId="77777777" w:rsidR="00E94DF0" w:rsidRPr="00E94DF0" w:rsidRDefault="00E94DF0" w:rsidP="00E94DF0">
            <w:pPr>
              <w:rPr>
                <w:bCs/>
                <w:sz w:val="20"/>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Pr>
          <w:p w14:paraId="33D4DCCE"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50073CFE" w14:textId="77777777" w:rsidTr="00157F30">
        <w:trPr>
          <w:cantSplit/>
          <w:trHeight w:val="107"/>
        </w:trPr>
        <w:tc>
          <w:tcPr>
            <w:tcW w:w="3690" w:type="dxa"/>
            <w:tcBorders>
              <w:bottom w:val="single" w:sz="4" w:space="0" w:color="auto"/>
            </w:tcBorders>
          </w:tcPr>
          <w:p w14:paraId="704D7BE7" w14:textId="77777777" w:rsidR="00E94DF0" w:rsidRPr="00E94DF0" w:rsidRDefault="00E94DF0" w:rsidP="00E94DF0">
            <w:pPr>
              <w:rPr>
                <w:bCs/>
                <w:sz w:val="20"/>
                <w:szCs w:val="20"/>
              </w:rPr>
            </w:pPr>
            <w:r w:rsidRPr="00E94DF0">
              <w:rPr>
                <w:bCs/>
                <w:sz w:val="20"/>
                <w:szCs w:val="20"/>
              </w:rPr>
              <w:fldChar w:fldCharType="begin">
                <w:ffData>
                  <w:name w:val=""/>
                  <w:enabled/>
                  <w:calcOnExit w:val="0"/>
                  <w:helpText w:type="text" w:val="Examples of Other supplies: phone/fax/internet, audit, administration expense, promotional activities, rent, insurance."/>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single" w:sz="4" w:space="0" w:color="auto"/>
            </w:tcBorders>
          </w:tcPr>
          <w:p w14:paraId="679734B1" w14:textId="77777777" w:rsidR="00E94DF0" w:rsidRPr="00E94DF0" w:rsidRDefault="00E94DF0" w:rsidP="00E94DF0">
            <w:pPr>
              <w:rPr>
                <w:bCs/>
                <w:sz w:val="20"/>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tcBorders>
              <w:bottom w:val="single" w:sz="4" w:space="0" w:color="auto"/>
            </w:tcBorders>
            <w:shd w:val="clear" w:color="auto" w:fill="B8CCE4"/>
          </w:tcPr>
          <w:p w14:paraId="2ECD5A2C" w14:textId="77777777" w:rsidR="00E94DF0" w:rsidRPr="00E94DF0" w:rsidRDefault="00E94DF0" w:rsidP="00E94DF0">
            <w:pPr>
              <w:rPr>
                <w:bCs/>
                <w:sz w:val="20"/>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tcBorders>
              <w:bottom w:val="single" w:sz="4" w:space="0" w:color="auto"/>
            </w:tcBorders>
          </w:tcPr>
          <w:p w14:paraId="170904BB"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12CE77C1" w14:textId="77777777" w:rsidTr="00157F30">
        <w:trPr>
          <w:cantSplit/>
        </w:trPr>
        <w:tc>
          <w:tcPr>
            <w:tcW w:w="3690" w:type="dxa"/>
            <w:shd w:val="clear" w:color="auto" w:fill="F3F3F3"/>
            <w:vAlign w:val="center"/>
          </w:tcPr>
          <w:p w14:paraId="40BBCBEB" w14:textId="77777777" w:rsidR="00E94DF0" w:rsidRPr="00E94DF0" w:rsidRDefault="00E94DF0" w:rsidP="00E94DF0">
            <w:pPr>
              <w:rPr>
                <w:b/>
                <w:sz w:val="20"/>
                <w:szCs w:val="20"/>
              </w:rPr>
            </w:pPr>
            <w:r w:rsidRPr="00E94DF0">
              <w:rPr>
                <w:b/>
                <w:sz w:val="20"/>
                <w:szCs w:val="20"/>
              </w:rPr>
              <w:t>d. SUBTOTAL OTHER</w:t>
            </w:r>
          </w:p>
        </w:tc>
        <w:tc>
          <w:tcPr>
            <w:tcW w:w="2250" w:type="dxa"/>
            <w:shd w:val="clear" w:color="auto" w:fill="F3F3F3"/>
          </w:tcPr>
          <w:p w14:paraId="7F8AC292"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clear" w:color="auto" w:fill="B8CCE4"/>
          </w:tcPr>
          <w:p w14:paraId="095750D4"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890" w:type="dxa"/>
            <w:shd w:val="clear" w:color="auto" w:fill="F3F3F3"/>
          </w:tcPr>
          <w:p w14:paraId="75C49D2B" w14:textId="77777777" w:rsidR="00E94DF0" w:rsidRPr="00E94DF0" w:rsidRDefault="00E94DF0" w:rsidP="00E94DF0">
            <w:pPr>
              <w:rPr>
                <w:rFonts w:ascii="Arial" w:hAnsi="Arial"/>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r>
      <w:tr w:rsidR="00E94DF0" w:rsidRPr="00E94DF0" w14:paraId="23CC8DC5" w14:textId="77777777" w:rsidTr="00157F30">
        <w:trPr>
          <w:cantSplit/>
          <w:trHeight w:val="151"/>
        </w:trPr>
        <w:tc>
          <w:tcPr>
            <w:tcW w:w="9540" w:type="dxa"/>
            <w:gridSpan w:val="4"/>
            <w:tcBorders>
              <w:bottom w:val="single" w:sz="4" w:space="0" w:color="auto"/>
            </w:tcBorders>
          </w:tcPr>
          <w:p w14:paraId="15D4E7C8" w14:textId="77777777" w:rsidR="00E94DF0" w:rsidRPr="00E94DF0" w:rsidRDefault="00E94DF0" w:rsidP="00E94DF0">
            <w:pPr>
              <w:rPr>
                <w:bCs/>
                <w:sz w:val="16"/>
                <w:szCs w:val="20"/>
              </w:rPr>
            </w:pPr>
          </w:p>
        </w:tc>
      </w:tr>
      <w:tr w:rsidR="00E94DF0" w:rsidRPr="00E94DF0" w14:paraId="692756FF" w14:textId="77777777" w:rsidTr="00157F30">
        <w:trPr>
          <w:cantSplit/>
        </w:trPr>
        <w:tc>
          <w:tcPr>
            <w:tcW w:w="3690" w:type="dxa"/>
            <w:tcBorders>
              <w:bottom w:val="single" w:sz="4" w:space="0" w:color="auto"/>
            </w:tcBorders>
            <w:shd w:val="clear" w:color="auto" w:fill="F3F3F3"/>
          </w:tcPr>
          <w:p w14:paraId="79677530" w14:textId="77777777" w:rsidR="00E94DF0" w:rsidRPr="00E94DF0" w:rsidRDefault="00E94DF0" w:rsidP="00E94DF0">
            <w:pPr>
              <w:rPr>
                <w:b/>
                <w:sz w:val="20"/>
                <w:szCs w:val="20"/>
              </w:rPr>
            </w:pPr>
            <w:r w:rsidRPr="00E94DF0">
              <w:rPr>
                <w:b/>
                <w:sz w:val="20"/>
                <w:szCs w:val="20"/>
              </w:rPr>
              <w:t>e. TOTAL EXPENDITURES</w:t>
            </w:r>
          </w:p>
          <w:p w14:paraId="11079C3D" w14:textId="77777777" w:rsidR="00E94DF0" w:rsidRPr="00E94DF0" w:rsidRDefault="00E94DF0" w:rsidP="00E94DF0">
            <w:pPr>
              <w:rPr>
                <w:b/>
                <w:sz w:val="20"/>
                <w:szCs w:val="20"/>
              </w:rPr>
            </w:pPr>
            <w:r w:rsidRPr="00E94DF0">
              <w:rPr>
                <w:b/>
                <w:sz w:val="20"/>
                <w:szCs w:val="20"/>
              </w:rPr>
              <w:t>(e=a+b+c+d)</w:t>
            </w:r>
          </w:p>
        </w:tc>
        <w:tc>
          <w:tcPr>
            <w:tcW w:w="2250" w:type="dxa"/>
            <w:tcBorders>
              <w:bottom w:val="single" w:sz="4" w:space="0" w:color="auto"/>
            </w:tcBorders>
            <w:shd w:val="clear" w:color="auto" w:fill="F3F3F3"/>
          </w:tcPr>
          <w:p w14:paraId="6C0195EB" w14:textId="77777777" w:rsidR="00E94DF0" w:rsidRPr="00E94DF0" w:rsidRDefault="00E94DF0" w:rsidP="00E94DF0">
            <w:pPr>
              <w:rPr>
                <w:rFonts w:ascii="Arial" w:hAnsi="Arial"/>
                <w:sz w:val="22"/>
                <w:szCs w:val="22"/>
              </w:rPr>
            </w:pPr>
            <w:r w:rsidRPr="00E94DF0">
              <w:rPr>
                <w:bCs/>
                <w:sz w:val="22"/>
                <w:szCs w:val="22"/>
              </w:rPr>
              <w:fldChar w:fldCharType="begin">
                <w:ffData>
                  <w:name w:val=""/>
                  <w:enabled/>
                  <w:calcOnExit/>
                  <w:textInput>
                    <w:type w:val="number"/>
                    <w:format w:val="$#,##0.00;($#,##0.00)"/>
                  </w:textInput>
                </w:ffData>
              </w:fldChar>
            </w:r>
            <w:r w:rsidRPr="00E94DF0">
              <w:rPr>
                <w:bCs/>
                <w:sz w:val="22"/>
                <w:szCs w:val="22"/>
              </w:rPr>
              <w:instrText xml:space="preserve"> FORMTEXT </w:instrText>
            </w:r>
            <w:r w:rsidRPr="00E94DF0">
              <w:rPr>
                <w:bCs/>
                <w:sz w:val="22"/>
                <w:szCs w:val="22"/>
              </w:rPr>
            </w:r>
            <w:r w:rsidRPr="00E94DF0">
              <w:rPr>
                <w:bCs/>
                <w:sz w:val="22"/>
                <w:szCs w:val="22"/>
              </w:rPr>
              <w:fldChar w:fldCharType="separate"/>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sz w:val="22"/>
                <w:szCs w:val="22"/>
              </w:rPr>
              <w:fldChar w:fldCharType="end"/>
            </w:r>
          </w:p>
        </w:tc>
        <w:tc>
          <w:tcPr>
            <w:tcW w:w="1710" w:type="dxa"/>
            <w:tcBorders>
              <w:bottom w:val="single" w:sz="4" w:space="0" w:color="auto"/>
            </w:tcBorders>
            <w:shd w:val="clear" w:color="auto" w:fill="95B3D7"/>
          </w:tcPr>
          <w:p w14:paraId="13E13656" w14:textId="77777777" w:rsidR="00E94DF0" w:rsidRPr="00E94DF0" w:rsidRDefault="00E94DF0" w:rsidP="00E94DF0">
            <w:pPr>
              <w:rPr>
                <w:rFonts w:ascii="Arial" w:hAnsi="Arial"/>
                <w:sz w:val="22"/>
                <w:szCs w:val="22"/>
              </w:rPr>
            </w:pPr>
            <w:r w:rsidRPr="00E94DF0">
              <w:rPr>
                <w:bCs/>
                <w:sz w:val="22"/>
                <w:szCs w:val="22"/>
              </w:rPr>
              <w:fldChar w:fldCharType="begin">
                <w:ffData>
                  <w:name w:val=""/>
                  <w:enabled/>
                  <w:calcOnExit/>
                  <w:textInput>
                    <w:type w:val="number"/>
                    <w:format w:val="$#,##0.00;($#,##0.00)"/>
                  </w:textInput>
                </w:ffData>
              </w:fldChar>
            </w:r>
            <w:r w:rsidRPr="00E94DF0">
              <w:rPr>
                <w:bCs/>
                <w:sz w:val="22"/>
                <w:szCs w:val="22"/>
              </w:rPr>
              <w:instrText xml:space="preserve"> FORMTEXT </w:instrText>
            </w:r>
            <w:r w:rsidRPr="00E94DF0">
              <w:rPr>
                <w:bCs/>
                <w:sz w:val="22"/>
                <w:szCs w:val="22"/>
              </w:rPr>
            </w:r>
            <w:r w:rsidRPr="00E94DF0">
              <w:rPr>
                <w:bCs/>
                <w:sz w:val="22"/>
                <w:szCs w:val="22"/>
              </w:rPr>
              <w:fldChar w:fldCharType="separate"/>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sz w:val="22"/>
                <w:szCs w:val="22"/>
              </w:rPr>
              <w:fldChar w:fldCharType="end"/>
            </w:r>
          </w:p>
        </w:tc>
        <w:tc>
          <w:tcPr>
            <w:tcW w:w="1890" w:type="dxa"/>
            <w:tcBorders>
              <w:bottom w:val="single" w:sz="4" w:space="0" w:color="auto"/>
            </w:tcBorders>
            <w:shd w:val="clear" w:color="auto" w:fill="F3F3F3"/>
          </w:tcPr>
          <w:p w14:paraId="41EE2C53" w14:textId="77777777" w:rsidR="00E94DF0" w:rsidRPr="00E94DF0" w:rsidRDefault="00E94DF0" w:rsidP="00E94DF0">
            <w:pPr>
              <w:rPr>
                <w:rFonts w:ascii="Arial" w:hAnsi="Arial"/>
                <w:sz w:val="22"/>
                <w:szCs w:val="22"/>
              </w:rPr>
            </w:pPr>
            <w:r w:rsidRPr="00E94DF0">
              <w:rPr>
                <w:bCs/>
                <w:sz w:val="22"/>
                <w:szCs w:val="22"/>
              </w:rPr>
              <w:fldChar w:fldCharType="begin">
                <w:ffData>
                  <w:name w:val=""/>
                  <w:enabled/>
                  <w:calcOnExit/>
                  <w:textInput>
                    <w:type w:val="number"/>
                    <w:format w:val="$#,##0.00;($#,##0.00)"/>
                  </w:textInput>
                </w:ffData>
              </w:fldChar>
            </w:r>
            <w:r w:rsidRPr="00E94DF0">
              <w:rPr>
                <w:bCs/>
                <w:sz w:val="22"/>
                <w:szCs w:val="22"/>
              </w:rPr>
              <w:instrText xml:space="preserve"> FORMTEXT </w:instrText>
            </w:r>
            <w:r w:rsidRPr="00E94DF0">
              <w:rPr>
                <w:bCs/>
                <w:sz w:val="22"/>
                <w:szCs w:val="22"/>
              </w:rPr>
            </w:r>
            <w:r w:rsidRPr="00E94DF0">
              <w:rPr>
                <w:bCs/>
                <w:sz w:val="22"/>
                <w:szCs w:val="22"/>
              </w:rPr>
              <w:fldChar w:fldCharType="separate"/>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sz w:val="22"/>
                <w:szCs w:val="22"/>
              </w:rPr>
              <w:fldChar w:fldCharType="end"/>
            </w:r>
          </w:p>
        </w:tc>
      </w:tr>
      <w:tr w:rsidR="00E94DF0" w:rsidRPr="00E94DF0" w14:paraId="5B48EC7C" w14:textId="77777777" w:rsidTr="00157F30">
        <w:trPr>
          <w:cantSplit/>
          <w:trHeight w:val="227"/>
        </w:trPr>
        <w:tc>
          <w:tcPr>
            <w:tcW w:w="9540" w:type="dxa"/>
            <w:gridSpan w:val="4"/>
            <w:shd w:val="clear" w:color="auto" w:fill="CCFFCC"/>
            <w:vAlign w:val="center"/>
          </w:tcPr>
          <w:p w14:paraId="25417597" w14:textId="77777777" w:rsidR="00E94DF0" w:rsidRPr="00E94DF0" w:rsidRDefault="00E94DF0" w:rsidP="00E94DF0">
            <w:pPr>
              <w:jc w:val="center"/>
              <w:rPr>
                <w:b/>
                <w:sz w:val="20"/>
                <w:szCs w:val="20"/>
              </w:rPr>
            </w:pPr>
            <w:r w:rsidRPr="00E94DF0">
              <w:rPr>
                <w:b/>
                <w:sz w:val="20"/>
                <w:szCs w:val="20"/>
              </w:rPr>
              <w:t xml:space="preserve">REVENUE </w:t>
            </w:r>
            <w:r w:rsidRPr="00E94DF0">
              <w:rPr>
                <w:b/>
                <w:sz w:val="16"/>
                <w:szCs w:val="20"/>
              </w:rPr>
              <w:t>(specify other sources of funding including fundraising, fees for service, other grants, etc.)</w:t>
            </w:r>
          </w:p>
        </w:tc>
      </w:tr>
      <w:tr w:rsidR="00E94DF0" w:rsidRPr="00E94DF0" w14:paraId="54A8A2C9" w14:textId="77777777" w:rsidTr="00157F30">
        <w:trPr>
          <w:cantSplit/>
          <w:trHeight w:val="227"/>
        </w:trPr>
        <w:tc>
          <w:tcPr>
            <w:tcW w:w="3690" w:type="dxa"/>
            <w:vAlign w:val="center"/>
          </w:tcPr>
          <w:p w14:paraId="17A52798" w14:textId="77777777" w:rsidR="00E94DF0" w:rsidRPr="00E94DF0" w:rsidRDefault="00E94DF0" w:rsidP="00E94DF0">
            <w:pPr>
              <w:rPr>
                <w:bCs/>
                <w:sz w:val="20"/>
                <w:szCs w:val="20"/>
              </w:rPr>
            </w:pPr>
            <w:r w:rsidRPr="00E94DF0">
              <w:rPr>
                <w:bCs/>
                <w:sz w:val="20"/>
                <w:szCs w:val="20"/>
              </w:rPr>
              <w:fldChar w:fldCharType="begin">
                <w:ffData>
                  <w:name w:val="Text72"/>
                  <w:enabled/>
                  <w:calcOnExit w:val="0"/>
                  <w:helpText w:type="text" w:val="Other sources of funding may include fundraising, fees for service, and other grants"/>
                  <w:statusText w:type="text" w:val="Other sources of funding may include fundraising, fees for service, and other grants"/>
                  <w:textInput/>
                </w:ffData>
              </w:fldChar>
            </w:r>
            <w:bookmarkStart w:id="3" w:name="Text72"/>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bookmarkEnd w:id="3"/>
          </w:p>
        </w:tc>
        <w:tc>
          <w:tcPr>
            <w:tcW w:w="2250" w:type="dxa"/>
          </w:tcPr>
          <w:p w14:paraId="35EC9DD4"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shd w:val="solid" w:color="auto" w:fill="000000"/>
          </w:tcPr>
          <w:p w14:paraId="516F9CEA" w14:textId="77777777" w:rsidR="00E94DF0" w:rsidRPr="00E94DF0" w:rsidRDefault="00E94DF0" w:rsidP="00E94DF0">
            <w:pPr>
              <w:rPr>
                <w:b/>
                <w:sz w:val="20"/>
                <w:szCs w:val="20"/>
              </w:rPr>
            </w:pPr>
          </w:p>
        </w:tc>
        <w:tc>
          <w:tcPr>
            <w:tcW w:w="1890" w:type="dxa"/>
            <w:shd w:val="solid" w:color="auto" w:fill="000000"/>
          </w:tcPr>
          <w:p w14:paraId="41E3A11D" w14:textId="77777777" w:rsidR="00E94DF0" w:rsidRPr="00E94DF0" w:rsidRDefault="00E94DF0" w:rsidP="00E94DF0">
            <w:pPr>
              <w:rPr>
                <w:b/>
                <w:sz w:val="20"/>
                <w:szCs w:val="20"/>
              </w:rPr>
            </w:pPr>
          </w:p>
        </w:tc>
      </w:tr>
      <w:tr w:rsidR="00E94DF0" w:rsidRPr="00E94DF0" w14:paraId="2E74E899" w14:textId="77777777" w:rsidTr="00157F30">
        <w:trPr>
          <w:cantSplit/>
        </w:trPr>
        <w:tc>
          <w:tcPr>
            <w:tcW w:w="3690" w:type="dxa"/>
            <w:tcBorders>
              <w:bottom w:val="nil"/>
            </w:tcBorders>
          </w:tcPr>
          <w:p w14:paraId="6479DD46" w14:textId="77777777" w:rsidR="00E94DF0" w:rsidRPr="00E94DF0" w:rsidRDefault="00E94DF0" w:rsidP="00E94DF0">
            <w:pPr>
              <w:rPr>
                <w:bCs/>
                <w:szCs w:val="20"/>
              </w:rPr>
            </w:pPr>
            <w:r w:rsidRPr="00E94DF0">
              <w:rPr>
                <w:bCs/>
                <w:sz w:val="20"/>
                <w:szCs w:val="20"/>
              </w:rPr>
              <w:fldChar w:fldCharType="begin">
                <w:ffData>
                  <w:name w:val="Text72"/>
                  <w:enabled/>
                  <w:calcOnExit w:val="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nil"/>
            </w:tcBorders>
          </w:tcPr>
          <w:p w14:paraId="322AA19E"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vMerge w:val="restart"/>
            <w:shd w:val="solid" w:color="auto" w:fill="000000"/>
          </w:tcPr>
          <w:p w14:paraId="2887066A" w14:textId="77777777" w:rsidR="00E94DF0" w:rsidRPr="00E94DF0" w:rsidRDefault="00E94DF0" w:rsidP="00E94DF0">
            <w:pPr>
              <w:rPr>
                <w:b/>
                <w:sz w:val="20"/>
                <w:szCs w:val="20"/>
              </w:rPr>
            </w:pPr>
          </w:p>
        </w:tc>
        <w:tc>
          <w:tcPr>
            <w:tcW w:w="1890" w:type="dxa"/>
            <w:vMerge w:val="restart"/>
            <w:shd w:val="solid" w:color="auto" w:fill="000000"/>
          </w:tcPr>
          <w:p w14:paraId="5F0DC614" w14:textId="77777777" w:rsidR="00E94DF0" w:rsidRPr="00E94DF0" w:rsidRDefault="00E94DF0" w:rsidP="00E94DF0">
            <w:pPr>
              <w:rPr>
                <w:b/>
                <w:sz w:val="20"/>
                <w:szCs w:val="20"/>
              </w:rPr>
            </w:pPr>
          </w:p>
        </w:tc>
      </w:tr>
      <w:tr w:rsidR="00E94DF0" w:rsidRPr="00E94DF0" w14:paraId="3B98F02E" w14:textId="77777777" w:rsidTr="00157F30">
        <w:trPr>
          <w:cantSplit/>
        </w:trPr>
        <w:tc>
          <w:tcPr>
            <w:tcW w:w="3690" w:type="dxa"/>
            <w:tcBorders>
              <w:bottom w:val="nil"/>
            </w:tcBorders>
          </w:tcPr>
          <w:p w14:paraId="560C0EAC" w14:textId="77777777" w:rsidR="00E94DF0" w:rsidRPr="00E94DF0" w:rsidRDefault="00E94DF0" w:rsidP="00E94DF0">
            <w:pPr>
              <w:rPr>
                <w:bCs/>
                <w:szCs w:val="20"/>
              </w:rPr>
            </w:pPr>
            <w:r w:rsidRPr="00E94DF0">
              <w:rPr>
                <w:bCs/>
                <w:sz w:val="20"/>
                <w:szCs w:val="20"/>
              </w:rPr>
              <w:fldChar w:fldCharType="begin">
                <w:ffData>
                  <w:name w:val="Text72"/>
                  <w:enabled/>
                  <w:calcOnExit w:val="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nil"/>
            </w:tcBorders>
          </w:tcPr>
          <w:p w14:paraId="279BB534"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vMerge/>
            <w:shd w:val="solid" w:color="auto" w:fill="000000"/>
          </w:tcPr>
          <w:p w14:paraId="1B8341C4" w14:textId="77777777" w:rsidR="00E94DF0" w:rsidRPr="00E94DF0" w:rsidRDefault="00E94DF0" w:rsidP="00E94DF0">
            <w:pPr>
              <w:rPr>
                <w:b/>
                <w:sz w:val="20"/>
                <w:szCs w:val="20"/>
              </w:rPr>
            </w:pPr>
          </w:p>
        </w:tc>
        <w:tc>
          <w:tcPr>
            <w:tcW w:w="1890" w:type="dxa"/>
            <w:vMerge/>
            <w:shd w:val="solid" w:color="auto" w:fill="000000"/>
          </w:tcPr>
          <w:p w14:paraId="157EC6AF" w14:textId="77777777" w:rsidR="00E94DF0" w:rsidRPr="00E94DF0" w:rsidRDefault="00E94DF0" w:rsidP="00E94DF0">
            <w:pPr>
              <w:rPr>
                <w:b/>
                <w:sz w:val="20"/>
                <w:szCs w:val="20"/>
              </w:rPr>
            </w:pPr>
          </w:p>
        </w:tc>
      </w:tr>
      <w:tr w:rsidR="00E94DF0" w:rsidRPr="00E94DF0" w14:paraId="297E698C" w14:textId="77777777" w:rsidTr="00157F30">
        <w:trPr>
          <w:cantSplit/>
        </w:trPr>
        <w:tc>
          <w:tcPr>
            <w:tcW w:w="3690" w:type="dxa"/>
            <w:tcBorders>
              <w:bottom w:val="single" w:sz="4" w:space="0" w:color="auto"/>
            </w:tcBorders>
          </w:tcPr>
          <w:p w14:paraId="7542EEEC" w14:textId="77777777" w:rsidR="00E94DF0" w:rsidRPr="00E94DF0" w:rsidRDefault="00E94DF0" w:rsidP="00E94DF0">
            <w:pPr>
              <w:rPr>
                <w:bCs/>
                <w:szCs w:val="20"/>
              </w:rPr>
            </w:pPr>
            <w:r w:rsidRPr="00E94DF0">
              <w:rPr>
                <w:bCs/>
                <w:sz w:val="20"/>
                <w:szCs w:val="20"/>
              </w:rPr>
              <w:fldChar w:fldCharType="begin">
                <w:ffData>
                  <w:name w:val="Text72"/>
                  <w:enabled/>
                  <w:calcOnExit w:val="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2250" w:type="dxa"/>
            <w:tcBorders>
              <w:bottom w:val="single" w:sz="4" w:space="0" w:color="auto"/>
            </w:tcBorders>
          </w:tcPr>
          <w:p w14:paraId="23D4C840" w14:textId="77777777" w:rsidR="00E94DF0" w:rsidRPr="00E94DF0" w:rsidRDefault="00E94DF0" w:rsidP="00E94DF0">
            <w:pPr>
              <w:rPr>
                <w:bCs/>
                <w:szCs w:val="20"/>
              </w:rPr>
            </w:pPr>
            <w:r w:rsidRPr="00E94DF0">
              <w:rPr>
                <w:bCs/>
                <w:sz w:val="20"/>
                <w:szCs w:val="20"/>
              </w:rPr>
              <w:fldChar w:fldCharType="begin">
                <w:ffData>
                  <w:name w:val=""/>
                  <w:enabled/>
                  <w:calcOnExit/>
                  <w:textInput>
                    <w:type w:val="number"/>
                    <w:format w:val="$#,##0.00;($#,##0.00)"/>
                  </w:textInput>
                </w:ffData>
              </w:fldChar>
            </w:r>
            <w:r w:rsidRPr="00E94DF0">
              <w:rPr>
                <w:bCs/>
                <w:sz w:val="20"/>
                <w:szCs w:val="20"/>
              </w:rPr>
              <w:instrText xml:space="preserve"> FORMTEXT </w:instrText>
            </w:r>
            <w:r w:rsidRPr="00E94DF0">
              <w:rPr>
                <w:bCs/>
                <w:sz w:val="20"/>
                <w:szCs w:val="20"/>
              </w:rPr>
            </w:r>
            <w:r w:rsidRPr="00E94DF0">
              <w:rPr>
                <w:bCs/>
                <w:sz w:val="20"/>
                <w:szCs w:val="20"/>
              </w:rPr>
              <w:fldChar w:fldCharType="separate"/>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noProof/>
                <w:sz w:val="20"/>
                <w:szCs w:val="20"/>
              </w:rPr>
              <w:t> </w:t>
            </w:r>
            <w:r w:rsidRPr="00E94DF0">
              <w:rPr>
                <w:bCs/>
                <w:sz w:val="20"/>
                <w:szCs w:val="20"/>
              </w:rPr>
              <w:fldChar w:fldCharType="end"/>
            </w:r>
          </w:p>
        </w:tc>
        <w:tc>
          <w:tcPr>
            <w:tcW w:w="1710" w:type="dxa"/>
            <w:vMerge/>
            <w:tcBorders>
              <w:bottom w:val="single" w:sz="4" w:space="0" w:color="auto"/>
            </w:tcBorders>
            <w:shd w:val="solid" w:color="auto" w:fill="000000"/>
          </w:tcPr>
          <w:p w14:paraId="3513041C" w14:textId="77777777" w:rsidR="00E94DF0" w:rsidRPr="00E94DF0" w:rsidRDefault="00E94DF0" w:rsidP="00E94DF0">
            <w:pPr>
              <w:rPr>
                <w:b/>
                <w:sz w:val="20"/>
                <w:szCs w:val="20"/>
              </w:rPr>
            </w:pPr>
          </w:p>
        </w:tc>
        <w:tc>
          <w:tcPr>
            <w:tcW w:w="1890" w:type="dxa"/>
            <w:vMerge/>
            <w:tcBorders>
              <w:bottom w:val="single" w:sz="4" w:space="0" w:color="auto"/>
            </w:tcBorders>
            <w:shd w:val="solid" w:color="auto" w:fill="000000"/>
          </w:tcPr>
          <w:p w14:paraId="35917D3D" w14:textId="77777777" w:rsidR="00E94DF0" w:rsidRPr="00E94DF0" w:rsidRDefault="00E94DF0" w:rsidP="00E94DF0">
            <w:pPr>
              <w:rPr>
                <w:b/>
                <w:sz w:val="20"/>
                <w:szCs w:val="20"/>
              </w:rPr>
            </w:pPr>
          </w:p>
        </w:tc>
      </w:tr>
      <w:tr w:rsidR="00E94DF0" w:rsidRPr="00E94DF0" w14:paraId="28E09CB7" w14:textId="77777777" w:rsidTr="00157F30">
        <w:trPr>
          <w:cantSplit/>
          <w:trHeight w:val="332"/>
        </w:trPr>
        <w:tc>
          <w:tcPr>
            <w:tcW w:w="3690" w:type="dxa"/>
            <w:shd w:val="clear" w:color="auto" w:fill="F3F3F3"/>
            <w:vAlign w:val="center"/>
          </w:tcPr>
          <w:p w14:paraId="71A3F846" w14:textId="77777777" w:rsidR="00E94DF0" w:rsidRPr="00E94DF0" w:rsidRDefault="00E94DF0" w:rsidP="00E94DF0">
            <w:pPr>
              <w:rPr>
                <w:b/>
                <w:sz w:val="20"/>
                <w:szCs w:val="20"/>
              </w:rPr>
            </w:pPr>
            <w:r w:rsidRPr="00E94DF0">
              <w:rPr>
                <w:b/>
                <w:sz w:val="20"/>
                <w:szCs w:val="20"/>
              </w:rPr>
              <w:t>f.  TOTAL REVENUE</w:t>
            </w:r>
          </w:p>
        </w:tc>
        <w:tc>
          <w:tcPr>
            <w:tcW w:w="2250" w:type="dxa"/>
            <w:shd w:val="clear" w:color="auto" w:fill="F3F3F3"/>
          </w:tcPr>
          <w:p w14:paraId="3A787C28" w14:textId="77777777" w:rsidR="00E94DF0" w:rsidRPr="00E94DF0" w:rsidRDefault="00E94DF0" w:rsidP="00E94DF0">
            <w:pPr>
              <w:rPr>
                <w:b/>
                <w:sz w:val="22"/>
                <w:szCs w:val="22"/>
              </w:rPr>
            </w:pPr>
            <w:r w:rsidRPr="00E94DF0">
              <w:rPr>
                <w:bCs/>
                <w:sz w:val="22"/>
                <w:szCs w:val="22"/>
              </w:rPr>
              <w:fldChar w:fldCharType="begin">
                <w:ffData>
                  <w:name w:val=""/>
                  <w:enabled/>
                  <w:calcOnExit/>
                  <w:textInput>
                    <w:type w:val="number"/>
                    <w:format w:val="$#,##0.00;($#,##0.00)"/>
                  </w:textInput>
                </w:ffData>
              </w:fldChar>
            </w:r>
            <w:r w:rsidRPr="00E94DF0">
              <w:rPr>
                <w:bCs/>
                <w:sz w:val="22"/>
                <w:szCs w:val="22"/>
              </w:rPr>
              <w:instrText xml:space="preserve"> FORMTEXT </w:instrText>
            </w:r>
            <w:r w:rsidRPr="00E94DF0">
              <w:rPr>
                <w:bCs/>
                <w:sz w:val="22"/>
                <w:szCs w:val="22"/>
              </w:rPr>
            </w:r>
            <w:r w:rsidRPr="00E94DF0">
              <w:rPr>
                <w:bCs/>
                <w:sz w:val="22"/>
                <w:szCs w:val="22"/>
              </w:rPr>
              <w:fldChar w:fldCharType="separate"/>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noProof/>
                <w:sz w:val="22"/>
                <w:szCs w:val="22"/>
              </w:rPr>
              <w:t> </w:t>
            </w:r>
            <w:r w:rsidRPr="00E94DF0">
              <w:rPr>
                <w:bCs/>
                <w:sz w:val="22"/>
                <w:szCs w:val="22"/>
              </w:rPr>
              <w:fldChar w:fldCharType="end"/>
            </w:r>
          </w:p>
        </w:tc>
        <w:tc>
          <w:tcPr>
            <w:tcW w:w="1710" w:type="dxa"/>
            <w:shd w:val="solid" w:color="auto" w:fill="000000"/>
          </w:tcPr>
          <w:p w14:paraId="3B3FE592" w14:textId="77777777" w:rsidR="00E94DF0" w:rsidRPr="00E94DF0" w:rsidRDefault="00E94DF0" w:rsidP="00E94DF0">
            <w:pPr>
              <w:rPr>
                <w:b/>
                <w:sz w:val="20"/>
                <w:szCs w:val="20"/>
              </w:rPr>
            </w:pPr>
          </w:p>
        </w:tc>
        <w:tc>
          <w:tcPr>
            <w:tcW w:w="1890" w:type="dxa"/>
            <w:shd w:val="solid" w:color="auto" w:fill="000000"/>
          </w:tcPr>
          <w:p w14:paraId="1D56E01E" w14:textId="77777777" w:rsidR="00E94DF0" w:rsidRPr="00E94DF0" w:rsidRDefault="00E94DF0" w:rsidP="00E94DF0">
            <w:pPr>
              <w:rPr>
                <w:b/>
                <w:sz w:val="20"/>
                <w:szCs w:val="20"/>
              </w:rPr>
            </w:pPr>
          </w:p>
        </w:tc>
      </w:tr>
      <w:tr w:rsidR="00E94DF0" w:rsidRPr="00E94DF0" w14:paraId="052208F9" w14:textId="77777777" w:rsidTr="00157F30">
        <w:trPr>
          <w:cantSplit/>
          <w:trHeight w:val="206"/>
        </w:trPr>
        <w:tc>
          <w:tcPr>
            <w:tcW w:w="3690" w:type="dxa"/>
            <w:tcBorders>
              <w:bottom w:val="nil"/>
            </w:tcBorders>
            <w:shd w:val="solid" w:color="auto" w:fill="000000"/>
          </w:tcPr>
          <w:p w14:paraId="4BE8ECB3" w14:textId="77777777" w:rsidR="00E94DF0" w:rsidRPr="00E94DF0" w:rsidRDefault="00E94DF0" w:rsidP="00E94DF0">
            <w:pPr>
              <w:rPr>
                <w:b/>
                <w:sz w:val="20"/>
                <w:szCs w:val="20"/>
              </w:rPr>
            </w:pPr>
          </w:p>
        </w:tc>
        <w:tc>
          <w:tcPr>
            <w:tcW w:w="2250" w:type="dxa"/>
            <w:tcBorders>
              <w:bottom w:val="nil"/>
            </w:tcBorders>
            <w:shd w:val="solid" w:color="auto" w:fill="000000"/>
          </w:tcPr>
          <w:p w14:paraId="41CD6F29" w14:textId="77777777" w:rsidR="00E94DF0" w:rsidRPr="00E94DF0" w:rsidRDefault="00E94DF0" w:rsidP="00E94DF0">
            <w:pPr>
              <w:rPr>
                <w:b/>
                <w:sz w:val="20"/>
                <w:szCs w:val="20"/>
              </w:rPr>
            </w:pPr>
          </w:p>
        </w:tc>
        <w:tc>
          <w:tcPr>
            <w:tcW w:w="1710" w:type="dxa"/>
            <w:tcBorders>
              <w:bottom w:val="single" w:sz="4" w:space="0" w:color="auto"/>
            </w:tcBorders>
            <w:shd w:val="solid" w:color="auto" w:fill="000000"/>
          </w:tcPr>
          <w:p w14:paraId="012E5376" w14:textId="77777777" w:rsidR="00E94DF0" w:rsidRPr="00E94DF0" w:rsidRDefault="00E94DF0" w:rsidP="00E94DF0">
            <w:pPr>
              <w:rPr>
                <w:b/>
                <w:sz w:val="20"/>
                <w:szCs w:val="20"/>
              </w:rPr>
            </w:pPr>
          </w:p>
        </w:tc>
        <w:tc>
          <w:tcPr>
            <w:tcW w:w="1890" w:type="dxa"/>
            <w:tcBorders>
              <w:bottom w:val="single" w:sz="4" w:space="0" w:color="auto"/>
            </w:tcBorders>
            <w:shd w:val="solid" w:color="auto" w:fill="000000"/>
          </w:tcPr>
          <w:p w14:paraId="694487FE" w14:textId="77777777" w:rsidR="00E94DF0" w:rsidRPr="00E94DF0" w:rsidRDefault="00E94DF0" w:rsidP="00E94DF0">
            <w:pPr>
              <w:rPr>
                <w:b/>
                <w:sz w:val="20"/>
                <w:szCs w:val="20"/>
              </w:rPr>
            </w:pPr>
          </w:p>
        </w:tc>
      </w:tr>
      <w:tr w:rsidR="00E94DF0" w:rsidRPr="00E94DF0" w14:paraId="64F56DB1" w14:textId="77777777" w:rsidTr="00157F30">
        <w:trPr>
          <w:cantSplit/>
          <w:trHeight w:val="611"/>
        </w:trPr>
        <w:tc>
          <w:tcPr>
            <w:tcW w:w="3690" w:type="dxa"/>
            <w:shd w:val="clear" w:color="auto" w:fill="95B3D7"/>
          </w:tcPr>
          <w:p w14:paraId="05BEF467" w14:textId="77777777" w:rsidR="00E94DF0" w:rsidRPr="00E94DF0" w:rsidRDefault="00E94DF0" w:rsidP="00E94DF0">
            <w:pPr>
              <w:numPr>
                <w:ilvl w:val="0"/>
                <w:numId w:val="16"/>
              </w:numPr>
              <w:rPr>
                <w:b/>
                <w:sz w:val="16"/>
                <w:szCs w:val="20"/>
              </w:rPr>
            </w:pPr>
            <w:r w:rsidRPr="00E94DF0">
              <w:rPr>
                <w:b/>
                <w:sz w:val="20"/>
                <w:szCs w:val="20"/>
              </w:rPr>
              <w:t xml:space="preserve">FCSS REQUEST </w:t>
            </w:r>
          </w:p>
          <w:p w14:paraId="09B2D2E3" w14:textId="77777777" w:rsidR="00E94DF0" w:rsidRPr="00E94DF0" w:rsidRDefault="00E94DF0" w:rsidP="00E94DF0">
            <w:pPr>
              <w:rPr>
                <w:b/>
                <w:sz w:val="20"/>
                <w:szCs w:val="20"/>
              </w:rPr>
            </w:pPr>
            <w:r w:rsidRPr="00E94DF0">
              <w:rPr>
                <w:b/>
                <w:sz w:val="20"/>
                <w:szCs w:val="20"/>
              </w:rPr>
              <w:t xml:space="preserve"> </w:t>
            </w:r>
            <w:r w:rsidRPr="00E94DF0">
              <w:rPr>
                <w:b/>
                <w:sz w:val="16"/>
                <w:szCs w:val="20"/>
              </w:rPr>
              <w:t>(DEFICIT = Total of Column 3 Expenditures – Total Revenue)</w:t>
            </w:r>
          </w:p>
        </w:tc>
        <w:tc>
          <w:tcPr>
            <w:tcW w:w="2250" w:type="dxa"/>
            <w:shd w:val="solid" w:color="auto" w:fill="000000"/>
          </w:tcPr>
          <w:p w14:paraId="2C50FC2C" w14:textId="77777777" w:rsidR="00E94DF0" w:rsidRPr="00E94DF0" w:rsidRDefault="00E94DF0" w:rsidP="00E94DF0">
            <w:pPr>
              <w:rPr>
                <w:b/>
                <w:sz w:val="20"/>
                <w:szCs w:val="20"/>
              </w:rPr>
            </w:pPr>
          </w:p>
        </w:tc>
        <w:tc>
          <w:tcPr>
            <w:tcW w:w="1710" w:type="dxa"/>
            <w:shd w:val="clear" w:color="auto" w:fill="95B3D7"/>
            <w:vAlign w:val="center"/>
          </w:tcPr>
          <w:p w14:paraId="39E6F62E" w14:textId="77777777" w:rsidR="00E94DF0" w:rsidRPr="00E94DF0" w:rsidRDefault="00E94DF0" w:rsidP="00E94DF0">
            <w:pPr>
              <w:jc w:val="center"/>
              <w:rPr>
                <w:b/>
                <w:sz w:val="22"/>
                <w:szCs w:val="22"/>
              </w:rPr>
            </w:pPr>
            <w:r w:rsidRPr="00E94DF0">
              <w:rPr>
                <w:b/>
                <w:bCs/>
                <w:sz w:val="22"/>
                <w:szCs w:val="22"/>
              </w:rPr>
              <w:fldChar w:fldCharType="begin">
                <w:ffData>
                  <w:name w:val=""/>
                  <w:enabled/>
                  <w:calcOnExit/>
                  <w:textInput>
                    <w:type w:val="number"/>
                    <w:format w:val="$#,##0.00;($#,##0.00)"/>
                  </w:textInput>
                </w:ffData>
              </w:fldChar>
            </w:r>
            <w:r w:rsidRPr="00E94DF0">
              <w:rPr>
                <w:b/>
                <w:bCs/>
                <w:sz w:val="22"/>
                <w:szCs w:val="22"/>
              </w:rPr>
              <w:instrText xml:space="preserve"> FORMTEXT </w:instrText>
            </w:r>
            <w:r w:rsidRPr="00E94DF0">
              <w:rPr>
                <w:b/>
                <w:bCs/>
                <w:sz w:val="22"/>
                <w:szCs w:val="22"/>
              </w:rPr>
            </w:r>
            <w:r w:rsidRPr="00E94DF0">
              <w:rPr>
                <w:b/>
                <w:bCs/>
                <w:sz w:val="22"/>
                <w:szCs w:val="22"/>
              </w:rPr>
              <w:fldChar w:fldCharType="separate"/>
            </w:r>
            <w:r w:rsidRPr="00E94DF0">
              <w:rPr>
                <w:b/>
                <w:bCs/>
                <w:noProof/>
                <w:sz w:val="22"/>
                <w:szCs w:val="22"/>
              </w:rPr>
              <w:t> </w:t>
            </w:r>
            <w:r w:rsidRPr="00E94DF0">
              <w:rPr>
                <w:b/>
                <w:bCs/>
                <w:noProof/>
                <w:sz w:val="22"/>
                <w:szCs w:val="22"/>
              </w:rPr>
              <w:t> </w:t>
            </w:r>
            <w:r w:rsidRPr="00E94DF0">
              <w:rPr>
                <w:b/>
                <w:bCs/>
                <w:noProof/>
                <w:sz w:val="22"/>
                <w:szCs w:val="22"/>
              </w:rPr>
              <w:t> </w:t>
            </w:r>
            <w:r w:rsidRPr="00E94DF0">
              <w:rPr>
                <w:b/>
                <w:bCs/>
                <w:noProof/>
                <w:sz w:val="22"/>
                <w:szCs w:val="22"/>
              </w:rPr>
              <w:t> </w:t>
            </w:r>
            <w:r w:rsidRPr="00E94DF0">
              <w:rPr>
                <w:b/>
                <w:bCs/>
                <w:noProof/>
                <w:sz w:val="22"/>
                <w:szCs w:val="22"/>
              </w:rPr>
              <w:t> </w:t>
            </w:r>
            <w:r w:rsidRPr="00E94DF0">
              <w:rPr>
                <w:b/>
                <w:bCs/>
                <w:sz w:val="22"/>
                <w:szCs w:val="22"/>
              </w:rPr>
              <w:fldChar w:fldCharType="end"/>
            </w:r>
          </w:p>
        </w:tc>
        <w:tc>
          <w:tcPr>
            <w:tcW w:w="1890" w:type="dxa"/>
            <w:shd w:val="solid" w:color="auto" w:fill="000000"/>
          </w:tcPr>
          <w:p w14:paraId="6C7F2683" w14:textId="77777777" w:rsidR="00E94DF0" w:rsidRPr="00E94DF0" w:rsidRDefault="00E94DF0" w:rsidP="00E94DF0">
            <w:pPr>
              <w:rPr>
                <w:b/>
                <w:sz w:val="20"/>
                <w:szCs w:val="20"/>
              </w:rPr>
            </w:pPr>
          </w:p>
        </w:tc>
      </w:tr>
    </w:tbl>
    <w:bookmarkStart w:id="4" w:name="_MON_1586170764"/>
    <w:bookmarkEnd w:id="4"/>
    <w:p w14:paraId="367E141D" w14:textId="77777777" w:rsidR="00C83A43" w:rsidRDefault="0069037C">
      <w:pPr>
        <w:rPr>
          <w:b/>
          <w:color w:val="FF0000"/>
          <w:sz w:val="28"/>
          <w:szCs w:val="28"/>
          <w:u w:val="single"/>
        </w:rPr>
        <w:sectPr w:rsidR="00C83A43" w:rsidSect="0007299D">
          <w:pgSz w:w="12240" w:h="15840"/>
          <w:pgMar w:top="1152" w:right="720" w:bottom="720" w:left="1008" w:header="274" w:footer="302" w:gutter="0"/>
          <w:cols w:space="720"/>
          <w:docGrid w:linePitch="326"/>
        </w:sectPr>
      </w:pPr>
      <w:r w:rsidRPr="006244DF">
        <w:rPr>
          <w:color w:val="FF0000"/>
          <w:sz w:val="28"/>
          <w:szCs w:val="28"/>
        </w:rPr>
        <w:object w:dxaOrig="2040" w:dyaOrig="1320" w14:anchorId="44CA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Excel.Sheet.12" ShapeID="_x0000_i1025" DrawAspect="Icon" ObjectID="_1736187250" r:id="rId14"/>
        </w:object>
      </w:r>
    </w:p>
    <w:p w14:paraId="1DD67D32" w14:textId="77777777" w:rsidR="00E94DF0" w:rsidRDefault="00E94DF0" w:rsidP="00E94DF0">
      <w:pPr>
        <w:widowControl w:val="0"/>
        <w:tabs>
          <w:tab w:val="center" w:pos="2070"/>
          <w:tab w:val="center" w:pos="6300"/>
          <w:tab w:val="center" w:pos="9180"/>
        </w:tabs>
      </w:pPr>
      <w:r w:rsidRPr="007857A1">
        <w:rPr>
          <w:b/>
          <w:color w:val="FF0000"/>
          <w:sz w:val="28"/>
          <w:szCs w:val="28"/>
          <w:u w:val="single"/>
        </w:rPr>
        <w:lastRenderedPageBreak/>
        <w:t>THE FOLLOWING PAGES ARE FOR REFERENCE PURPOSES ONLY.  PLEASE DETACH THEM FROM YOUR APPLICATION</w:t>
      </w:r>
      <w:r w:rsidRPr="007857A1">
        <w:rPr>
          <w:b/>
          <w:color w:val="FFFFFF"/>
          <w:sz w:val="28"/>
          <w:szCs w:val="28"/>
          <w:u w:val="single"/>
        </w:rPr>
        <w:t>LICATION</w:t>
      </w:r>
    </w:p>
    <w:p w14:paraId="488DA6C7" w14:textId="77777777" w:rsidR="002A33A4" w:rsidRPr="0007299D" w:rsidRDefault="002A33A4" w:rsidP="00DB1751">
      <w:pPr>
        <w:widowControl w:val="0"/>
        <w:tabs>
          <w:tab w:val="center" w:pos="2070"/>
          <w:tab w:val="center" w:pos="6300"/>
          <w:tab w:val="center" w:pos="9180"/>
        </w:tabs>
        <w:spacing w:before="240" w:after="120"/>
        <w:rPr>
          <w:b/>
          <w:sz w:val="20"/>
          <w:szCs w:val="20"/>
        </w:rPr>
      </w:pPr>
      <w:r w:rsidRPr="0007299D">
        <w:rPr>
          <w:b/>
          <w:sz w:val="20"/>
          <w:szCs w:val="20"/>
        </w:rPr>
        <w:t>ROCKY VIEW COUNTY FCSS VISION:</w:t>
      </w:r>
    </w:p>
    <w:p w14:paraId="7D44024C"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Inclusive Communities</w:t>
      </w:r>
    </w:p>
    <w:p w14:paraId="35190DEE"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Strong Families</w:t>
      </w:r>
    </w:p>
    <w:p w14:paraId="1D3821BB"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Resilient Individuals</w:t>
      </w:r>
    </w:p>
    <w:p w14:paraId="0D72B43D" w14:textId="77777777" w:rsidR="002A33A4" w:rsidRPr="0007299D" w:rsidRDefault="002A33A4" w:rsidP="00DB1751">
      <w:pPr>
        <w:widowControl w:val="0"/>
        <w:tabs>
          <w:tab w:val="center" w:pos="2070"/>
          <w:tab w:val="center" w:pos="6300"/>
          <w:tab w:val="center" w:pos="9180"/>
        </w:tabs>
        <w:spacing w:before="240" w:after="120"/>
        <w:rPr>
          <w:b/>
          <w:sz w:val="20"/>
          <w:szCs w:val="20"/>
        </w:rPr>
      </w:pPr>
      <w:r w:rsidRPr="0007299D">
        <w:rPr>
          <w:b/>
          <w:sz w:val="20"/>
          <w:szCs w:val="20"/>
        </w:rPr>
        <w:t>ROCKY VIEW COUNTY FCSS MISSION:</w:t>
      </w:r>
    </w:p>
    <w:p w14:paraId="04794F92" w14:textId="2ABB70EF" w:rsidR="002A33A4" w:rsidRPr="0007299D" w:rsidRDefault="002A33A4" w:rsidP="002A33A4">
      <w:pPr>
        <w:widowControl w:val="0"/>
        <w:tabs>
          <w:tab w:val="center" w:pos="2070"/>
          <w:tab w:val="center" w:pos="6300"/>
          <w:tab w:val="center" w:pos="9180"/>
        </w:tabs>
        <w:rPr>
          <w:sz w:val="20"/>
          <w:szCs w:val="20"/>
        </w:rPr>
      </w:pPr>
      <w:r w:rsidRPr="0007299D">
        <w:rPr>
          <w:sz w:val="20"/>
          <w:szCs w:val="20"/>
        </w:rPr>
        <w:t xml:space="preserve">Cultivating caring communities that enhance social well being through prevention, volunteerism, </w:t>
      </w:r>
      <w:r w:rsidR="000A3D2D" w:rsidRPr="0007299D">
        <w:rPr>
          <w:sz w:val="20"/>
          <w:szCs w:val="20"/>
        </w:rPr>
        <w:t>collaboration,</w:t>
      </w:r>
      <w:r w:rsidRPr="0007299D">
        <w:rPr>
          <w:sz w:val="20"/>
          <w:szCs w:val="20"/>
        </w:rPr>
        <w:t xml:space="preserve"> and community development.</w:t>
      </w:r>
    </w:p>
    <w:p w14:paraId="3CEE4B7D" w14:textId="77777777" w:rsidR="002A33A4" w:rsidRPr="0007299D" w:rsidRDefault="002A33A4" w:rsidP="00DB1751">
      <w:pPr>
        <w:widowControl w:val="0"/>
        <w:tabs>
          <w:tab w:val="center" w:pos="2070"/>
          <w:tab w:val="center" w:pos="6300"/>
          <w:tab w:val="center" w:pos="9180"/>
        </w:tabs>
        <w:spacing w:before="240" w:after="120"/>
        <w:rPr>
          <w:b/>
          <w:bCs/>
          <w:sz w:val="20"/>
          <w:szCs w:val="20"/>
        </w:rPr>
      </w:pPr>
      <w:r w:rsidRPr="0007299D">
        <w:rPr>
          <w:b/>
          <w:sz w:val="20"/>
          <w:szCs w:val="20"/>
        </w:rPr>
        <w:t xml:space="preserve">ROCKY VIEW COUNTY FCSS </w:t>
      </w:r>
      <w:r w:rsidRPr="0007299D">
        <w:rPr>
          <w:b/>
          <w:bCs/>
          <w:sz w:val="20"/>
          <w:szCs w:val="20"/>
        </w:rPr>
        <w:t>IDENTITY STATEMENT:</w:t>
      </w:r>
    </w:p>
    <w:p w14:paraId="1CD2BDC6" w14:textId="6E389A70" w:rsidR="002A33A4" w:rsidRPr="0007299D" w:rsidRDefault="002A33A4" w:rsidP="002A33A4">
      <w:pPr>
        <w:widowControl w:val="0"/>
        <w:tabs>
          <w:tab w:val="center" w:pos="2070"/>
          <w:tab w:val="center" w:pos="6300"/>
          <w:tab w:val="center" w:pos="9180"/>
        </w:tabs>
        <w:rPr>
          <w:sz w:val="20"/>
          <w:szCs w:val="20"/>
        </w:rPr>
      </w:pPr>
      <w:r w:rsidRPr="0007299D">
        <w:rPr>
          <w:sz w:val="20"/>
          <w:szCs w:val="20"/>
        </w:rPr>
        <w:t xml:space="preserve">We advance our mission of cultivating caring communities and seek to create inclusive communities, strong </w:t>
      </w:r>
      <w:r w:rsidR="000A3D2D" w:rsidRPr="0007299D">
        <w:rPr>
          <w:sz w:val="20"/>
          <w:szCs w:val="20"/>
        </w:rPr>
        <w:t>families,</w:t>
      </w:r>
      <w:r w:rsidRPr="0007299D">
        <w:rPr>
          <w:sz w:val="20"/>
          <w:szCs w:val="20"/>
        </w:rPr>
        <w:t xml:space="preserve"> and resilient individuals by collaborating with all stakeholders throughout the County by providing strategic funding and emphasizing our competitive advantage of our focus on prevention, our leveraging potential within the County, innovation, </w:t>
      </w:r>
      <w:r w:rsidR="000A3D2D" w:rsidRPr="0007299D">
        <w:rPr>
          <w:sz w:val="20"/>
          <w:szCs w:val="20"/>
        </w:rPr>
        <w:t>agility,</w:t>
      </w:r>
      <w:r w:rsidRPr="0007299D">
        <w:rPr>
          <w:sz w:val="20"/>
          <w:szCs w:val="20"/>
        </w:rPr>
        <w:t xml:space="preserve"> and forward thinking. We are sustainable by stable funding, collaboration and partnerships, volunteerism and having a common vision.</w:t>
      </w:r>
    </w:p>
    <w:p w14:paraId="5BC713B8" w14:textId="77777777" w:rsidR="002A33A4" w:rsidRPr="0007299D" w:rsidRDefault="002B106F" w:rsidP="00DB1751">
      <w:pPr>
        <w:widowControl w:val="0"/>
        <w:tabs>
          <w:tab w:val="center" w:pos="2070"/>
          <w:tab w:val="center" w:pos="6300"/>
          <w:tab w:val="center" w:pos="9180"/>
        </w:tabs>
        <w:spacing w:before="240" w:after="120"/>
        <w:rPr>
          <w:b/>
          <w:bCs/>
          <w:sz w:val="20"/>
          <w:szCs w:val="20"/>
        </w:rPr>
      </w:pPr>
      <w:r w:rsidRPr="0007299D">
        <w:rPr>
          <w:b/>
          <w:bCs/>
          <w:sz w:val="20"/>
          <w:szCs w:val="20"/>
        </w:rPr>
        <w:t>ROCKY VIEW COUNT</w:t>
      </w:r>
      <w:r w:rsidR="001C7BEF" w:rsidRPr="0007299D">
        <w:rPr>
          <w:b/>
          <w:bCs/>
          <w:sz w:val="20"/>
          <w:szCs w:val="20"/>
        </w:rPr>
        <w:t>Y</w:t>
      </w:r>
      <w:r w:rsidRPr="0007299D">
        <w:rPr>
          <w:b/>
          <w:bCs/>
          <w:sz w:val="20"/>
          <w:szCs w:val="20"/>
        </w:rPr>
        <w:t xml:space="preserve"> FCSS</w:t>
      </w:r>
      <w:r w:rsidR="002A33A4" w:rsidRPr="0007299D">
        <w:rPr>
          <w:b/>
          <w:bCs/>
          <w:sz w:val="20"/>
          <w:szCs w:val="20"/>
        </w:rPr>
        <w:t xml:space="preserve"> STRATEGY SCREEN: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3362"/>
        <w:gridCol w:w="5638"/>
      </w:tblGrid>
      <w:tr w:rsidR="002A33A4" w:rsidRPr="0007299D" w14:paraId="0C130C53" w14:textId="77777777" w:rsidTr="002B106F">
        <w:tc>
          <w:tcPr>
            <w:tcW w:w="720" w:type="dxa"/>
            <w:tcBorders>
              <w:top w:val="single" w:sz="4" w:space="0" w:color="000000"/>
              <w:left w:val="single" w:sz="4" w:space="0" w:color="000000"/>
              <w:bottom w:val="single" w:sz="4" w:space="0" w:color="000000"/>
              <w:right w:val="single" w:sz="4" w:space="0" w:color="000000"/>
            </w:tcBorders>
          </w:tcPr>
          <w:p w14:paraId="7F4C5BEC" w14:textId="77777777" w:rsidR="002A33A4" w:rsidRPr="0007299D" w:rsidRDefault="002A33A4" w:rsidP="002A33A4">
            <w:pPr>
              <w:widowControl w:val="0"/>
              <w:tabs>
                <w:tab w:val="center" w:pos="2070"/>
                <w:tab w:val="center" w:pos="6300"/>
                <w:tab w:val="center" w:pos="9180"/>
              </w:tabs>
              <w:rPr>
                <w:sz w:val="20"/>
                <w:szCs w:val="20"/>
              </w:rPr>
            </w:pP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2F6F6406"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Rocky View County Strategy Screen</w:t>
            </w:r>
          </w:p>
        </w:tc>
        <w:tc>
          <w:tcPr>
            <w:tcW w:w="5638" w:type="dxa"/>
            <w:tcBorders>
              <w:top w:val="single" w:sz="4" w:space="0" w:color="000000"/>
              <w:left w:val="single" w:sz="4" w:space="0" w:color="000000"/>
              <w:bottom w:val="single" w:sz="4" w:space="0" w:color="000000"/>
              <w:right w:val="single" w:sz="4" w:space="0" w:color="000000"/>
            </w:tcBorders>
          </w:tcPr>
          <w:p w14:paraId="5F5CF43F" w14:textId="77777777" w:rsidR="002A33A4" w:rsidRPr="0007299D" w:rsidRDefault="002A33A4" w:rsidP="002A33A4">
            <w:pPr>
              <w:widowControl w:val="0"/>
              <w:tabs>
                <w:tab w:val="center" w:pos="2070"/>
                <w:tab w:val="center" w:pos="6300"/>
                <w:tab w:val="center" w:pos="9180"/>
              </w:tabs>
              <w:rPr>
                <w:sz w:val="20"/>
                <w:szCs w:val="20"/>
              </w:rPr>
            </w:pPr>
          </w:p>
        </w:tc>
      </w:tr>
      <w:tr w:rsidR="002A33A4" w:rsidRPr="0007299D" w14:paraId="7842594D" w14:textId="77777777" w:rsidTr="002B106F">
        <w:tc>
          <w:tcPr>
            <w:tcW w:w="720" w:type="dxa"/>
            <w:tcBorders>
              <w:top w:val="single" w:sz="4" w:space="0" w:color="000000"/>
              <w:left w:val="single" w:sz="4" w:space="0" w:color="000000"/>
              <w:bottom w:val="single" w:sz="4" w:space="0" w:color="000000"/>
              <w:right w:val="single" w:sz="4" w:space="0" w:color="000000"/>
            </w:tcBorders>
          </w:tcPr>
          <w:p w14:paraId="51CC9428"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1.</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305CB1BA"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Meets FCSS Act and Regulation including prevention</w:t>
            </w:r>
          </w:p>
        </w:tc>
        <w:tc>
          <w:tcPr>
            <w:tcW w:w="5638" w:type="dxa"/>
            <w:tcBorders>
              <w:top w:val="single" w:sz="4" w:space="0" w:color="000000"/>
              <w:left w:val="single" w:sz="4" w:space="0" w:color="000000"/>
              <w:bottom w:val="single" w:sz="4" w:space="0" w:color="000000"/>
              <w:right w:val="single" w:sz="4" w:space="0" w:color="000000"/>
            </w:tcBorders>
          </w:tcPr>
          <w:p w14:paraId="6F1AF553"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Early stage prevention is a priority for FCSS.</w:t>
            </w:r>
          </w:p>
        </w:tc>
      </w:tr>
      <w:tr w:rsidR="002A33A4" w:rsidRPr="0007299D" w14:paraId="103F73D8" w14:textId="77777777" w:rsidTr="002B106F">
        <w:tc>
          <w:tcPr>
            <w:tcW w:w="720" w:type="dxa"/>
            <w:tcBorders>
              <w:top w:val="single" w:sz="4" w:space="0" w:color="000000"/>
              <w:left w:val="single" w:sz="4" w:space="0" w:color="000000"/>
              <w:bottom w:val="single" w:sz="4" w:space="0" w:color="000000"/>
              <w:right w:val="single" w:sz="4" w:space="0" w:color="000000"/>
            </w:tcBorders>
          </w:tcPr>
          <w:p w14:paraId="2468CB65"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2.</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634FB53C"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Aligns with our vision/mission/values</w:t>
            </w:r>
          </w:p>
        </w:tc>
        <w:tc>
          <w:tcPr>
            <w:tcW w:w="5638" w:type="dxa"/>
            <w:tcBorders>
              <w:top w:val="single" w:sz="4" w:space="0" w:color="000000"/>
              <w:left w:val="single" w:sz="4" w:space="0" w:color="000000"/>
              <w:bottom w:val="single" w:sz="4" w:space="0" w:color="000000"/>
              <w:right w:val="single" w:sz="4" w:space="0" w:color="000000"/>
            </w:tcBorders>
          </w:tcPr>
          <w:p w14:paraId="03E8ACF2"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FCSS improves social well-being when the collective needs of individuals, families and communities are met.</w:t>
            </w:r>
          </w:p>
        </w:tc>
      </w:tr>
      <w:tr w:rsidR="002A33A4" w:rsidRPr="0007299D" w14:paraId="11D6AB6D" w14:textId="77777777" w:rsidTr="002B106F">
        <w:tc>
          <w:tcPr>
            <w:tcW w:w="720" w:type="dxa"/>
            <w:tcBorders>
              <w:top w:val="single" w:sz="4" w:space="0" w:color="000000"/>
              <w:left w:val="single" w:sz="4" w:space="0" w:color="000000"/>
              <w:bottom w:val="single" w:sz="4" w:space="0" w:color="000000"/>
              <w:right w:val="single" w:sz="4" w:space="0" w:color="000000"/>
            </w:tcBorders>
          </w:tcPr>
          <w:p w14:paraId="6D4BD439"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3.</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111975BD" w14:textId="77777777" w:rsidR="002A33A4" w:rsidRPr="0007299D" w:rsidRDefault="002A33A4" w:rsidP="00B73449">
            <w:pPr>
              <w:widowControl w:val="0"/>
              <w:tabs>
                <w:tab w:val="center" w:pos="2070"/>
                <w:tab w:val="center" w:pos="6300"/>
                <w:tab w:val="center" w:pos="9180"/>
              </w:tabs>
              <w:rPr>
                <w:sz w:val="20"/>
                <w:szCs w:val="20"/>
              </w:rPr>
            </w:pPr>
            <w:r w:rsidRPr="0007299D">
              <w:rPr>
                <w:sz w:val="20"/>
                <w:szCs w:val="20"/>
              </w:rPr>
              <w:t>Considers the impact on our stakeholders, partners, and the overall social well-being of the County</w:t>
            </w:r>
          </w:p>
        </w:tc>
        <w:tc>
          <w:tcPr>
            <w:tcW w:w="5638" w:type="dxa"/>
            <w:tcBorders>
              <w:top w:val="single" w:sz="4" w:space="0" w:color="000000"/>
              <w:left w:val="single" w:sz="4" w:space="0" w:color="000000"/>
              <w:bottom w:val="single" w:sz="4" w:space="0" w:color="000000"/>
              <w:right w:val="single" w:sz="4" w:space="0" w:color="000000"/>
            </w:tcBorders>
          </w:tcPr>
          <w:p w14:paraId="18C67DD9"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FCSS uses a collaborative approach to engage its partner organizations.</w:t>
            </w:r>
          </w:p>
        </w:tc>
      </w:tr>
      <w:tr w:rsidR="002A33A4" w:rsidRPr="0007299D" w14:paraId="60249782" w14:textId="77777777" w:rsidTr="002B106F">
        <w:tc>
          <w:tcPr>
            <w:tcW w:w="720" w:type="dxa"/>
            <w:tcBorders>
              <w:top w:val="single" w:sz="4" w:space="0" w:color="000000"/>
              <w:left w:val="single" w:sz="4" w:space="0" w:color="000000"/>
              <w:bottom w:val="single" w:sz="4" w:space="0" w:color="000000"/>
              <w:right w:val="single" w:sz="4" w:space="0" w:color="000000"/>
            </w:tcBorders>
          </w:tcPr>
          <w:p w14:paraId="737B33E9"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4.</w:t>
            </w:r>
          </w:p>
          <w:p w14:paraId="58835E24" w14:textId="77777777" w:rsidR="002A33A4" w:rsidRPr="0007299D" w:rsidRDefault="002A33A4" w:rsidP="002A33A4">
            <w:pPr>
              <w:widowControl w:val="0"/>
              <w:tabs>
                <w:tab w:val="center" w:pos="2070"/>
                <w:tab w:val="center" w:pos="6300"/>
                <w:tab w:val="center" w:pos="9180"/>
              </w:tabs>
              <w:rPr>
                <w:sz w:val="20"/>
                <w:szCs w:val="20"/>
              </w:rPr>
            </w:pP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42BF6584"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Brings people together and builds social capital</w:t>
            </w:r>
          </w:p>
        </w:tc>
        <w:tc>
          <w:tcPr>
            <w:tcW w:w="5638" w:type="dxa"/>
            <w:tcBorders>
              <w:top w:val="single" w:sz="4" w:space="0" w:color="000000"/>
              <w:left w:val="single" w:sz="4" w:space="0" w:color="000000"/>
              <w:bottom w:val="single" w:sz="4" w:space="0" w:color="000000"/>
              <w:right w:val="single" w:sz="4" w:space="0" w:color="000000"/>
            </w:tcBorders>
          </w:tcPr>
          <w:p w14:paraId="43A65C02"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Strong networks and relationships among citizens, the non-profit, voluntary sector, and government or institutional policies, programs and services are vital to a caring community.</w:t>
            </w:r>
          </w:p>
        </w:tc>
      </w:tr>
      <w:tr w:rsidR="002A33A4" w:rsidRPr="0007299D" w14:paraId="3D42B460" w14:textId="77777777" w:rsidTr="002B106F">
        <w:tc>
          <w:tcPr>
            <w:tcW w:w="720" w:type="dxa"/>
            <w:tcBorders>
              <w:top w:val="single" w:sz="4" w:space="0" w:color="000000"/>
              <w:left w:val="single" w:sz="4" w:space="0" w:color="000000"/>
              <w:bottom w:val="single" w:sz="4" w:space="0" w:color="000000"/>
              <w:right w:val="single" w:sz="4" w:space="0" w:color="000000"/>
            </w:tcBorders>
          </w:tcPr>
          <w:p w14:paraId="76D54DCF"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5.</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7016FA81"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Uses research based best practises</w:t>
            </w:r>
          </w:p>
        </w:tc>
        <w:tc>
          <w:tcPr>
            <w:tcW w:w="5638" w:type="dxa"/>
            <w:tcBorders>
              <w:top w:val="single" w:sz="4" w:space="0" w:color="000000"/>
              <w:left w:val="single" w:sz="4" w:space="0" w:color="000000"/>
              <w:bottom w:val="single" w:sz="4" w:space="0" w:color="000000"/>
              <w:right w:val="single" w:sz="4" w:space="0" w:color="000000"/>
            </w:tcBorders>
          </w:tcPr>
          <w:p w14:paraId="3C950DE4"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FCSS programs and services recognize and address multiple risk and/or protective factors.</w:t>
            </w:r>
          </w:p>
        </w:tc>
      </w:tr>
      <w:tr w:rsidR="002A33A4" w:rsidRPr="0007299D" w14:paraId="5B18A28C" w14:textId="77777777" w:rsidTr="002B106F">
        <w:tc>
          <w:tcPr>
            <w:tcW w:w="720" w:type="dxa"/>
            <w:tcBorders>
              <w:top w:val="single" w:sz="4" w:space="0" w:color="000000"/>
              <w:left w:val="single" w:sz="4" w:space="0" w:color="000000"/>
              <w:bottom w:val="single" w:sz="4" w:space="0" w:color="000000"/>
              <w:right w:val="single" w:sz="4" w:space="0" w:color="000000"/>
            </w:tcBorders>
          </w:tcPr>
          <w:p w14:paraId="430EAAD4"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6.</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24BC6CB2"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Are evidence based</w:t>
            </w:r>
          </w:p>
        </w:tc>
        <w:tc>
          <w:tcPr>
            <w:tcW w:w="5638" w:type="dxa"/>
            <w:tcBorders>
              <w:top w:val="single" w:sz="4" w:space="0" w:color="000000"/>
              <w:left w:val="single" w:sz="4" w:space="0" w:color="000000"/>
              <w:bottom w:val="single" w:sz="4" w:space="0" w:color="000000"/>
              <w:right w:val="single" w:sz="4" w:space="0" w:color="000000"/>
            </w:tcBorders>
          </w:tcPr>
          <w:p w14:paraId="6BA2AECB"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FCSS programs and services participate in critical reflection and evaluation processes to continually improve.</w:t>
            </w:r>
          </w:p>
        </w:tc>
      </w:tr>
      <w:tr w:rsidR="002A33A4" w:rsidRPr="0007299D" w14:paraId="20CC563E" w14:textId="77777777" w:rsidTr="002B106F">
        <w:tc>
          <w:tcPr>
            <w:tcW w:w="720" w:type="dxa"/>
            <w:tcBorders>
              <w:top w:val="single" w:sz="4" w:space="0" w:color="000000"/>
              <w:left w:val="single" w:sz="4" w:space="0" w:color="000000"/>
              <w:bottom w:val="single" w:sz="4" w:space="0" w:color="000000"/>
              <w:right w:val="single" w:sz="4" w:space="0" w:color="000000"/>
            </w:tcBorders>
          </w:tcPr>
          <w:p w14:paraId="5B20B7FD"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7.</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113F4AAA"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Are consistent with past successes</w:t>
            </w:r>
          </w:p>
        </w:tc>
        <w:tc>
          <w:tcPr>
            <w:tcW w:w="5638" w:type="dxa"/>
            <w:tcBorders>
              <w:top w:val="single" w:sz="4" w:space="0" w:color="000000"/>
              <w:left w:val="single" w:sz="4" w:space="0" w:color="000000"/>
              <w:bottom w:val="single" w:sz="4" w:space="0" w:color="000000"/>
              <w:right w:val="single" w:sz="4" w:space="0" w:color="000000"/>
            </w:tcBorders>
          </w:tcPr>
          <w:p w14:paraId="442028DC"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FCSS endeavours to provide adequate resources to ensure that programs and services can be delivered to a high standard.</w:t>
            </w:r>
          </w:p>
        </w:tc>
      </w:tr>
      <w:tr w:rsidR="002A33A4" w:rsidRPr="0007299D" w14:paraId="499F81A1" w14:textId="77777777" w:rsidTr="002B106F">
        <w:tc>
          <w:tcPr>
            <w:tcW w:w="720" w:type="dxa"/>
            <w:tcBorders>
              <w:top w:val="single" w:sz="4" w:space="0" w:color="000000"/>
              <w:left w:val="single" w:sz="4" w:space="0" w:color="000000"/>
              <w:bottom w:val="single" w:sz="4" w:space="0" w:color="000000"/>
              <w:right w:val="single" w:sz="4" w:space="0" w:color="000000"/>
            </w:tcBorders>
          </w:tcPr>
          <w:p w14:paraId="5A154597"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8.</w:t>
            </w:r>
          </w:p>
        </w:tc>
        <w:tc>
          <w:tcPr>
            <w:tcW w:w="3362" w:type="dxa"/>
            <w:tcBorders>
              <w:top w:val="single" w:sz="4" w:space="0" w:color="000000"/>
              <w:left w:val="single" w:sz="4" w:space="0" w:color="000000"/>
              <w:bottom w:val="single" w:sz="4" w:space="0" w:color="000000"/>
              <w:right w:val="single" w:sz="4" w:space="0" w:color="000000"/>
            </w:tcBorders>
            <w:shd w:val="pct15" w:color="auto" w:fill="auto"/>
          </w:tcPr>
          <w:p w14:paraId="7D1B8D1D"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Positions us well for the future</w:t>
            </w:r>
          </w:p>
        </w:tc>
        <w:tc>
          <w:tcPr>
            <w:tcW w:w="5638" w:type="dxa"/>
            <w:tcBorders>
              <w:top w:val="single" w:sz="4" w:space="0" w:color="000000"/>
              <w:left w:val="single" w:sz="4" w:space="0" w:color="000000"/>
              <w:bottom w:val="single" w:sz="4" w:space="0" w:color="000000"/>
              <w:right w:val="single" w:sz="4" w:space="0" w:color="000000"/>
            </w:tcBorders>
          </w:tcPr>
          <w:p w14:paraId="25019AE1" w14:textId="77777777" w:rsidR="002A33A4" w:rsidRPr="0007299D" w:rsidRDefault="002A33A4" w:rsidP="002A33A4">
            <w:pPr>
              <w:widowControl w:val="0"/>
              <w:tabs>
                <w:tab w:val="center" w:pos="2070"/>
                <w:tab w:val="center" w:pos="6300"/>
                <w:tab w:val="center" w:pos="9180"/>
              </w:tabs>
              <w:rPr>
                <w:sz w:val="20"/>
                <w:szCs w:val="20"/>
              </w:rPr>
            </w:pPr>
            <w:r w:rsidRPr="0007299D">
              <w:rPr>
                <w:sz w:val="20"/>
                <w:szCs w:val="20"/>
              </w:rPr>
              <w:t>FCSS programs are planned and implemented in consideration of where people live, learn, work and play.</w:t>
            </w:r>
          </w:p>
        </w:tc>
      </w:tr>
    </w:tbl>
    <w:p w14:paraId="073CD9CE" w14:textId="77777777" w:rsidR="000F7EA3" w:rsidRPr="0007299D" w:rsidRDefault="00441E88" w:rsidP="000F7EA3">
      <w:pPr>
        <w:jc w:val="center"/>
        <w:rPr>
          <w:b/>
          <w:snapToGrid w:val="0"/>
          <w:sz w:val="20"/>
          <w:szCs w:val="20"/>
          <w:lang w:val="en-US"/>
        </w:rPr>
      </w:pPr>
      <w:r w:rsidRPr="0007299D">
        <w:rPr>
          <w:sz w:val="20"/>
          <w:szCs w:val="20"/>
        </w:rPr>
        <w:br w:type="page"/>
      </w:r>
      <w:r w:rsidR="000F7EA3" w:rsidRPr="004B3AE3">
        <w:rPr>
          <w:b/>
          <w:snapToGrid w:val="0"/>
          <w:sz w:val="32"/>
          <w:szCs w:val="20"/>
          <w:lang w:val="en-US"/>
        </w:rPr>
        <w:lastRenderedPageBreak/>
        <w:t>Provincial FCSS Indicator Definitions</w:t>
      </w:r>
    </w:p>
    <w:p w14:paraId="447C5EEB" w14:textId="77777777" w:rsidR="000F7EA3" w:rsidRPr="0007299D" w:rsidRDefault="000F7EA3" w:rsidP="000F7EA3">
      <w:pPr>
        <w:widowControl w:val="0"/>
        <w:rPr>
          <w:snapToGrid w:val="0"/>
          <w:sz w:val="20"/>
          <w:szCs w:val="20"/>
          <w:lang w:val="en-US"/>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19"/>
        <w:gridCol w:w="5976"/>
      </w:tblGrid>
      <w:tr w:rsidR="000F7EA3" w:rsidRPr="0007299D" w14:paraId="59A966EE" w14:textId="77777777" w:rsidTr="00042A60">
        <w:trPr>
          <w:trHeight w:val="303"/>
        </w:trPr>
        <w:tc>
          <w:tcPr>
            <w:tcW w:w="9504" w:type="dxa"/>
            <w:gridSpan w:val="3"/>
            <w:tcBorders>
              <w:top w:val="single" w:sz="18" w:space="0" w:color="auto"/>
              <w:left w:val="single" w:sz="18" w:space="0" w:color="auto"/>
              <w:bottom w:val="single" w:sz="18" w:space="0" w:color="auto"/>
              <w:right w:val="single" w:sz="18" w:space="0" w:color="auto"/>
            </w:tcBorders>
            <w:shd w:val="clear" w:color="auto" w:fill="F2DBDB"/>
          </w:tcPr>
          <w:p w14:paraId="72524837" w14:textId="77777777" w:rsidR="000F7EA3" w:rsidRPr="0007299D" w:rsidRDefault="000F7EA3" w:rsidP="000F7EA3">
            <w:pPr>
              <w:widowControl w:val="0"/>
              <w:jc w:val="center"/>
              <w:rPr>
                <w:b/>
                <w:snapToGrid w:val="0"/>
                <w:sz w:val="20"/>
                <w:szCs w:val="20"/>
                <w:lang w:val="en-US"/>
              </w:rPr>
            </w:pPr>
            <w:r w:rsidRPr="005F108C">
              <w:rPr>
                <w:b/>
                <w:snapToGrid w:val="0"/>
                <w:szCs w:val="20"/>
                <w:lang w:val="en-US"/>
              </w:rPr>
              <w:t>Improved social well-being of individuals.</w:t>
            </w:r>
          </w:p>
        </w:tc>
      </w:tr>
      <w:tr w:rsidR="000F7EA3" w:rsidRPr="0007299D" w14:paraId="06B25DF7" w14:textId="77777777" w:rsidTr="00042A60">
        <w:trPr>
          <w:trHeight w:val="303"/>
        </w:trPr>
        <w:tc>
          <w:tcPr>
            <w:tcW w:w="1609" w:type="dxa"/>
            <w:tcBorders>
              <w:top w:val="single" w:sz="18" w:space="0" w:color="auto"/>
              <w:left w:val="single" w:sz="18" w:space="0" w:color="auto"/>
              <w:bottom w:val="single" w:sz="18" w:space="0" w:color="auto"/>
            </w:tcBorders>
            <w:shd w:val="clear" w:color="auto" w:fill="F2DBDB"/>
          </w:tcPr>
          <w:p w14:paraId="52DEA987"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w:t>
            </w:r>
          </w:p>
        </w:tc>
        <w:tc>
          <w:tcPr>
            <w:tcW w:w="1919" w:type="dxa"/>
            <w:tcBorders>
              <w:top w:val="single" w:sz="18" w:space="0" w:color="auto"/>
              <w:bottom w:val="single" w:sz="18" w:space="0" w:color="auto"/>
            </w:tcBorders>
            <w:shd w:val="clear" w:color="auto" w:fill="F2DBDB"/>
          </w:tcPr>
          <w:p w14:paraId="431A7D8E"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Indicator</w:t>
            </w:r>
          </w:p>
        </w:tc>
        <w:tc>
          <w:tcPr>
            <w:tcW w:w="5976" w:type="dxa"/>
            <w:tcBorders>
              <w:top w:val="single" w:sz="18" w:space="0" w:color="auto"/>
              <w:bottom w:val="single" w:sz="18" w:space="0" w:color="auto"/>
              <w:right w:val="single" w:sz="18" w:space="0" w:color="auto"/>
            </w:tcBorders>
            <w:shd w:val="clear" w:color="auto" w:fill="F2DBDB"/>
          </w:tcPr>
          <w:p w14:paraId="6A4F7E6F"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Definition</w:t>
            </w:r>
          </w:p>
        </w:tc>
      </w:tr>
      <w:tr w:rsidR="000F7EA3" w:rsidRPr="0007299D" w14:paraId="07B9042E" w14:textId="77777777" w:rsidTr="00042A60">
        <w:trPr>
          <w:trHeight w:val="562"/>
        </w:trPr>
        <w:tc>
          <w:tcPr>
            <w:tcW w:w="1609" w:type="dxa"/>
            <w:vMerge w:val="restart"/>
            <w:tcBorders>
              <w:top w:val="single" w:sz="18" w:space="0" w:color="auto"/>
              <w:left w:val="single" w:sz="18" w:space="0" w:color="auto"/>
              <w:bottom w:val="single" w:sz="12" w:space="0" w:color="auto"/>
              <w:right w:val="single" w:sz="8" w:space="0" w:color="auto"/>
            </w:tcBorders>
            <w:shd w:val="clear" w:color="auto" w:fill="F2DBDB"/>
          </w:tcPr>
          <w:p w14:paraId="03CB86F4"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1: Individuals experience personal well-being.</w:t>
            </w:r>
          </w:p>
          <w:p w14:paraId="3204F74A"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 xml:space="preserve"> </w:t>
            </w:r>
          </w:p>
        </w:tc>
        <w:tc>
          <w:tcPr>
            <w:tcW w:w="1919" w:type="dxa"/>
            <w:tcBorders>
              <w:top w:val="single" w:sz="18" w:space="0" w:color="auto"/>
              <w:left w:val="single" w:sz="8" w:space="0" w:color="auto"/>
              <w:bottom w:val="single" w:sz="12" w:space="0" w:color="auto"/>
              <w:right w:val="single" w:sz="8" w:space="0" w:color="auto"/>
            </w:tcBorders>
            <w:shd w:val="clear" w:color="auto" w:fill="F2DBDB"/>
          </w:tcPr>
          <w:p w14:paraId="038F91A7" w14:textId="77777777" w:rsidR="000F7EA3" w:rsidRPr="0007299D" w:rsidRDefault="000F7EA3" w:rsidP="000F7EA3">
            <w:pPr>
              <w:widowControl w:val="0"/>
              <w:rPr>
                <w:snapToGrid w:val="0"/>
                <w:sz w:val="20"/>
                <w:szCs w:val="20"/>
                <w:lang w:val="en-US"/>
              </w:rPr>
            </w:pPr>
            <w:r w:rsidRPr="0007299D">
              <w:rPr>
                <w:b/>
                <w:snapToGrid w:val="0"/>
                <w:sz w:val="20"/>
                <w:szCs w:val="20"/>
                <w:lang w:val="en-US"/>
              </w:rPr>
              <w:t>Resilience</w:t>
            </w:r>
          </w:p>
        </w:tc>
        <w:tc>
          <w:tcPr>
            <w:tcW w:w="5976" w:type="dxa"/>
            <w:tcBorders>
              <w:top w:val="single" w:sz="18" w:space="0" w:color="auto"/>
              <w:left w:val="single" w:sz="8" w:space="0" w:color="auto"/>
              <w:bottom w:val="single" w:sz="12" w:space="0" w:color="auto"/>
              <w:right w:val="single" w:sz="18" w:space="0" w:color="auto"/>
            </w:tcBorders>
            <w:shd w:val="clear" w:color="auto" w:fill="F2DBDB"/>
          </w:tcPr>
          <w:p w14:paraId="35D356E3"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The extent to which people are able to deal with life's difficulties.</w:t>
            </w:r>
          </w:p>
        </w:tc>
      </w:tr>
      <w:tr w:rsidR="000F7EA3" w:rsidRPr="0007299D" w14:paraId="1348E7B7"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5FE217A6"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7FB22B52"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Self-Esteem</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7134D7D5"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The extent to which people feel good about themselves.</w:t>
            </w:r>
          </w:p>
        </w:tc>
      </w:tr>
      <w:tr w:rsidR="000F7EA3" w:rsidRPr="0007299D" w14:paraId="2E301543"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6EEE0928"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3CE22DC8"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Optimism</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4C031B03"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The extent to which people expect the best possible outcome from any given situation and are hopeful about their future.</w:t>
            </w:r>
          </w:p>
        </w:tc>
      </w:tr>
      <w:tr w:rsidR="000F7EA3" w:rsidRPr="0007299D" w14:paraId="27ACFE2A"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05AC76A6"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44506079"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Capacity to Meet Needs</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5A91D533"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Ability to meet needs is the extent to which people have the life skills to function in a positive manner.</w:t>
            </w:r>
          </w:p>
        </w:tc>
      </w:tr>
      <w:tr w:rsidR="000F7EA3" w:rsidRPr="0007299D" w14:paraId="214F4119"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329F55AB"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25A654BE"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Autonomy</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790DCBC5"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The extent to which people feel free to do what they want and have the time to do it.</w:t>
            </w:r>
          </w:p>
        </w:tc>
      </w:tr>
      <w:tr w:rsidR="000F7EA3" w:rsidRPr="0007299D" w14:paraId="6BABDD98"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788131B9"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0F5D77A7"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Competence</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0FC3F572"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The extent to which people feel accomplishment from what they do and are able to make use of their abilities.</w:t>
            </w:r>
          </w:p>
        </w:tc>
      </w:tr>
      <w:tr w:rsidR="000F7EA3" w:rsidRPr="0007299D" w14:paraId="71D289C6"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3B60FF7D"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13362E36"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Personal Engagement</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20979241"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How far people feel absorbed in what they do and that they have opportunities to learn.</w:t>
            </w:r>
          </w:p>
        </w:tc>
      </w:tr>
      <w:tr w:rsidR="000F7EA3" w:rsidRPr="0007299D" w14:paraId="42C2C594" w14:textId="77777777" w:rsidTr="00042A60">
        <w:tc>
          <w:tcPr>
            <w:tcW w:w="1609" w:type="dxa"/>
            <w:vMerge/>
            <w:tcBorders>
              <w:top w:val="single" w:sz="12" w:space="0" w:color="auto"/>
              <w:left w:val="single" w:sz="18" w:space="0" w:color="auto"/>
              <w:bottom w:val="single" w:sz="18" w:space="0" w:color="auto"/>
              <w:right w:val="single" w:sz="8" w:space="0" w:color="auto"/>
            </w:tcBorders>
            <w:shd w:val="clear" w:color="auto" w:fill="F2DBDB"/>
          </w:tcPr>
          <w:p w14:paraId="34FC59AE"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8" w:space="0" w:color="auto"/>
              <w:right w:val="single" w:sz="8" w:space="0" w:color="auto"/>
            </w:tcBorders>
            <w:shd w:val="clear" w:color="auto" w:fill="F2DBDB"/>
          </w:tcPr>
          <w:p w14:paraId="50093FA7"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Meaning and Purpose</w:t>
            </w:r>
          </w:p>
        </w:tc>
        <w:tc>
          <w:tcPr>
            <w:tcW w:w="5976" w:type="dxa"/>
            <w:tcBorders>
              <w:top w:val="single" w:sz="12" w:space="0" w:color="auto"/>
              <w:left w:val="single" w:sz="8" w:space="0" w:color="auto"/>
              <w:bottom w:val="single" w:sz="18" w:space="0" w:color="auto"/>
              <w:right w:val="single" w:sz="18" w:space="0" w:color="auto"/>
            </w:tcBorders>
            <w:shd w:val="clear" w:color="auto" w:fill="F2DBDB"/>
          </w:tcPr>
          <w:p w14:paraId="0DDBC289" w14:textId="56F308C5"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 xml:space="preserve">The extent to which people feel that what they do in life is valuable, </w:t>
            </w:r>
            <w:r w:rsidR="000A3D2D" w:rsidRPr="0007299D">
              <w:rPr>
                <w:rFonts w:eastAsia="MS Mincho"/>
                <w:color w:val="000000"/>
                <w:sz w:val="20"/>
                <w:szCs w:val="20"/>
                <w:lang w:val="en-US"/>
              </w:rPr>
              <w:t>worthwhile,</w:t>
            </w:r>
            <w:r w:rsidRPr="0007299D">
              <w:rPr>
                <w:rFonts w:eastAsia="MS Mincho"/>
                <w:color w:val="000000"/>
                <w:sz w:val="20"/>
                <w:szCs w:val="20"/>
                <w:lang w:val="en-US"/>
              </w:rPr>
              <w:t xml:space="preserve"> and valued by others.</w:t>
            </w:r>
          </w:p>
        </w:tc>
      </w:tr>
      <w:tr w:rsidR="000F7EA3" w:rsidRPr="0007299D" w14:paraId="4C8E0692" w14:textId="77777777" w:rsidTr="00042A60">
        <w:trPr>
          <w:trHeight w:val="562"/>
        </w:trPr>
        <w:tc>
          <w:tcPr>
            <w:tcW w:w="1609" w:type="dxa"/>
            <w:vMerge w:val="restart"/>
            <w:tcBorders>
              <w:top w:val="single" w:sz="18" w:space="0" w:color="auto"/>
              <w:left w:val="single" w:sz="18" w:space="0" w:color="auto"/>
              <w:bottom w:val="single" w:sz="12" w:space="0" w:color="auto"/>
              <w:right w:val="single" w:sz="8" w:space="0" w:color="auto"/>
            </w:tcBorders>
            <w:shd w:val="clear" w:color="auto" w:fill="F2DBDB"/>
          </w:tcPr>
          <w:p w14:paraId="4522A75E"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2: Individuals are connected with others.</w:t>
            </w:r>
          </w:p>
        </w:tc>
        <w:tc>
          <w:tcPr>
            <w:tcW w:w="1919" w:type="dxa"/>
            <w:tcBorders>
              <w:top w:val="single" w:sz="18" w:space="0" w:color="auto"/>
              <w:left w:val="single" w:sz="8" w:space="0" w:color="auto"/>
              <w:bottom w:val="single" w:sz="12" w:space="0" w:color="auto"/>
              <w:right w:val="single" w:sz="8" w:space="0" w:color="auto"/>
            </w:tcBorders>
            <w:shd w:val="clear" w:color="auto" w:fill="F2DBDB"/>
          </w:tcPr>
          <w:p w14:paraId="5D7B8A80"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Quality of Social Relationships</w:t>
            </w:r>
          </w:p>
        </w:tc>
        <w:tc>
          <w:tcPr>
            <w:tcW w:w="5976" w:type="dxa"/>
            <w:tcBorders>
              <w:top w:val="single" w:sz="18" w:space="0" w:color="auto"/>
              <w:left w:val="single" w:sz="8" w:space="0" w:color="auto"/>
              <w:bottom w:val="single" w:sz="12" w:space="0" w:color="auto"/>
              <w:right w:val="single" w:sz="18" w:space="0" w:color="auto"/>
            </w:tcBorders>
            <w:shd w:val="clear" w:color="auto" w:fill="F2DBDB"/>
          </w:tcPr>
          <w:p w14:paraId="677D4A08"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How people experience their connections with others and the strength of those relationships.</w:t>
            </w:r>
          </w:p>
        </w:tc>
      </w:tr>
      <w:tr w:rsidR="000F7EA3" w:rsidRPr="0007299D" w14:paraId="167178D8" w14:textId="77777777" w:rsidTr="00042A60">
        <w:tc>
          <w:tcPr>
            <w:tcW w:w="1609" w:type="dxa"/>
            <w:vMerge/>
            <w:tcBorders>
              <w:top w:val="single" w:sz="12" w:space="0" w:color="auto"/>
              <w:left w:val="single" w:sz="18" w:space="0" w:color="auto"/>
              <w:bottom w:val="single" w:sz="12" w:space="0" w:color="auto"/>
              <w:right w:val="single" w:sz="8" w:space="0" w:color="auto"/>
            </w:tcBorders>
            <w:shd w:val="clear" w:color="auto" w:fill="F2DBDB"/>
          </w:tcPr>
          <w:p w14:paraId="7F9EFDEE"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2" w:space="0" w:color="auto"/>
              <w:right w:val="single" w:sz="8" w:space="0" w:color="auto"/>
            </w:tcBorders>
            <w:shd w:val="clear" w:color="auto" w:fill="F2DBDB"/>
          </w:tcPr>
          <w:p w14:paraId="11808D13"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Social Supports Available</w:t>
            </w:r>
          </w:p>
        </w:tc>
        <w:tc>
          <w:tcPr>
            <w:tcW w:w="5976" w:type="dxa"/>
            <w:tcBorders>
              <w:top w:val="single" w:sz="12" w:space="0" w:color="auto"/>
              <w:left w:val="single" w:sz="8" w:space="0" w:color="auto"/>
              <w:bottom w:val="single" w:sz="12" w:space="0" w:color="auto"/>
              <w:right w:val="single" w:sz="18" w:space="0" w:color="auto"/>
            </w:tcBorders>
            <w:shd w:val="clear" w:color="auto" w:fill="F2DBDB"/>
          </w:tcPr>
          <w:p w14:paraId="0BB0BDE4" w14:textId="2470165A"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 xml:space="preserve">The extent to which people have the support of family, </w:t>
            </w:r>
            <w:r w:rsidR="000A3D2D" w:rsidRPr="0007299D">
              <w:rPr>
                <w:rFonts w:eastAsia="MS Mincho"/>
                <w:color w:val="000000"/>
                <w:sz w:val="20"/>
                <w:szCs w:val="20"/>
                <w:lang w:val="en-US"/>
              </w:rPr>
              <w:t>friends,</w:t>
            </w:r>
            <w:r w:rsidRPr="0007299D">
              <w:rPr>
                <w:rFonts w:eastAsia="MS Mincho"/>
                <w:color w:val="000000"/>
                <w:sz w:val="20"/>
                <w:szCs w:val="20"/>
                <w:lang w:val="en-US"/>
              </w:rPr>
              <w:t xml:space="preserve"> and others available to them.</w:t>
            </w:r>
          </w:p>
        </w:tc>
      </w:tr>
      <w:tr w:rsidR="000F7EA3" w:rsidRPr="0007299D" w14:paraId="01F1C92A" w14:textId="77777777" w:rsidTr="00042A60">
        <w:tc>
          <w:tcPr>
            <w:tcW w:w="1609" w:type="dxa"/>
            <w:vMerge/>
            <w:tcBorders>
              <w:top w:val="single" w:sz="12" w:space="0" w:color="auto"/>
              <w:left w:val="single" w:sz="18" w:space="0" w:color="auto"/>
              <w:bottom w:val="single" w:sz="18" w:space="0" w:color="auto"/>
              <w:right w:val="single" w:sz="8" w:space="0" w:color="auto"/>
            </w:tcBorders>
            <w:shd w:val="clear" w:color="auto" w:fill="F2DBDB"/>
          </w:tcPr>
          <w:p w14:paraId="1A35C5F8" w14:textId="77777777" w:rsidR="000F7EA3" w:rsidRPr="0007299D" w:rsidRDefault="000F7EA3" w:rsidP="000F7EA3">
            <w:pPr>
              <w:widowControl w:val="0"/>
              <w:rPr>
                <w:snapToGrid w:val="0"/>
                <w:sz w:val="20"/>
                <w:szCs w:val="20"/>
                <w:lang w:val="en-US"/>
              </w:rPr>
            </w:pPr>
          </w:p>
        </w:tc>
        <w:tc>
          <w:tcPr>
            <w:tcW w:w="1919" w:type="dxa"/>
            <w:tcBorders>
              <w:top w:val="single" w:sz="12" w:space="0" w:color="auto"/>
              <w:left w:val="single" w:sz="8" w:space="0" w:color="auto"/>
              <w:bottom w:val="single" w:sz="18" w:space="0" w:color="auto"/>
              <w:right w:val="single" w:sz="8" w:space="0" w:color="auto"/>
            </w:tcBorders>
            <w:shd w:val="clear" w:color="auto" w:fill="F2DBDB"/>
          </w:tcPr>
          <w:p w14:paraId="1BF88A38"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Trust and Belonging</w:t>
            </w:r>
          </w:p>
        </w:tc>
        <w:tc>
          <w:tcPr>
            <w:tcW w:w="5976" w:type="dxa"/>
            <w:tcBorders>
              <w:top w:val="single" w:sz="12" w:space="0" w:color="auto"/>
              <w:left w:val="single" w:sz="8" w:space="0" w:color="auto"/>
              <w:bottom w:val="single" w:sz="18" w:space="0" w:color="auto"/>
              <w:right w:val="single" w:sz="18" w:space="0" w:color="auto"/>
            </w:tcBorders>
            <w:shd w:val="clear" w:color="auto" w:fill="F2DBDB"/>
          </w:tcPr>
          <w:p w14:paraId="28DB58FE" w14:textId="77777777" w:rsidR="000F7EA3" w:rsidRPr="0007299D" w:rsidRDefault="000F7EA3" w:rsidP="000F7EA3">
            <w:pPr>
              <w:widowControl w:val="0"/>
              <w:numPr>
                <w:ilvl w:val="0"/>
                <w:numId w:val="15"/>
              </w:numPr>
              <w:contextualSpacing/>
              <w:rPr>
                <w:rFonts w:eastAsia="MS Mincho"/>
                <w:sz w:val="20"/>
                <w:szCs w:val="20"/>
                <w:lang w:val="en-US"/>
              </w:rPr>
            </w:pPr>
            <w:r w:rsidRPr="0007299D">
              <w:rPr>
                <w:rFonts w:eastAsia="MS Mincho"/>
                <w:color w:val="000000"/>
                <w:sz w:val="20"/>
                <w:szCs w:val="20"/>
                <w:lang w:val="en-US"/>
              </w:rPr>
              <w:t>People’s experiences of trusting other people, being treated fairly and respectfully by them, and feeling a sense of belonging with and support from people.</w:t>
            </w:r>
          </w:p>
        </w:tc>
      </w:tr>
      <w:tr w:rsidR="000F7EA3" w:rsidRPr="0007299D" w14:paraId="7721E5CB" w14:textId="77777777" w:rsidTr="00042A60">
        <w:tc>
          <w:tcPr>
            <w:tcW w:w="1609" w:type="dxa"/>
            <w:tcBorders>
              <w:top w:val="single" w:sz="18" w:space="0" w:color="auto"/>
              <w:left w:val="single" w:sz="18" w:space="0" w:color="auto"/>
              <w:bottom w:val="single" w:sz="18" w:space="0" w:color="auto"/>
              <w:right w:val="single" w:sz="8" w:space="0" w:color="auto"/>
            </w:tcBorders>
            <w:shd w:val="clear" w:color="auto" w:fill="F2DBDB"/>
          </w:tcPr>
          <w:p w14:paraId="33BF0F46"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3: Children and youth develop positively.</w:t>
            </w:r>
          </w:p>
        </w:tc>
        <w:tc>
          <w:tcPr>
            <w:tcW w:w="1919" w:type="dxa"/>
            <w:tcBorders>
              <w:top w:val="single" w:sz="18" w:space="0" w:color="auto"/>
              <w:left w:val="single" w:sz="8" w:space="0" w:color="auto"/>
              <w:bottom w:val="single" w:sz="18" w:space="0" w:color="auto"/>
              <w:right w:val="single" w:sz="8" w:space="0" w:color="auto"/>
            </w:tcBorders>
            <w:shd w:val="clear" w:color="auto" w:fill="F2DBDB"/>
          </w:tcPr>
          <w:p w14:paraId="43B9C10E"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Developmental Assets</w:t>
            </w:r>
          </w:p>
        </w:tc>
        <w:tc>
          <w:tcPr>
            <w:tcW w:w="5976" w:type="dxa"/>
            <w:tcBorders>
              <w:top w:val="single" w:sz="18" w:space="0" w:color="auto"/>
              <w:left w:val="single" w:sz="8" w:space="0" w:color="auto"/>
              <w:bottom w:val="single" w:sz="18" w:space="0" w:color="auto"/>
              <w:right w:val="single" w:sz="18" w:space="0" w:color="auto"/>
            </w:tcBorders>
            <w:shd w:val="clear" w:color="auto" w:fill="F2DBDB"/>
          </w:tcPr>
          <w:p w14:paraId="483011A6" w14:textId="77777777" w:rsidR="000F7EA3" w:rsidRPr="0007299D" w:rsidRDefault="000F7EA3" w:rsidP="000F7EA3">
            <w:pPr>
              <w:widowControl w:val="0"/>
              <w:rPr>
                <w:i/>
                <w:snapToGrid w:val="0"/>
                <w:sz w:val="20"/>
                <w:szCs w:val="20"/>
                <w:lang w:val="en-US"/>
              </w:rPr>
            </w:pPr>
            <w:r w:rsidRPr="0007299D">
              <w:rPr>
                <w:i/>
                <w:snapToGrid w:val="0"/>
                <w:sz w:val="20"/>
                <w:szCs w:val="20"/>
                <w:lang w:val="en-US"/>
              </w:rPr>
              <w:t xml:space="preserve">The Search Institute lists 40 different Developmental Assets, each of which are a potential indicator for this outcome.  Please visit </w:t>
            </w:r>
            <w:hyperlink r:id="rId15" w:history="1">
              <w:r w:rsidRPr="0007299D">
                <w:rPr>
                  <w:i/>
                  <w:snapToGrid w:val="0"/>
                  <w:color w:val="0000FF"/>
                  <w:sz w:val="20"/>
                  <w:szCs w:val="20"/>
                  <w:u w:val="single"/>
                  <w:lang w:val="en-US"/>
                </w:rPr>
                <w:t>www.search-institute.org/research/developmental-assets</w:t>
              </w:r>
            </w:hyperlink>
            <w:r w:rsidRPr="0007299D">
              <w:rPr>
                <w:i/>
                <w:snapToGrid w:val="0"/>
                <w:sz w:val="20"/>
                <w:szCs w:val="20"/>
                <w:lang w:val="en-US"/>
              </w:rPr>
              <w:t xml:space="preserve"> and click on “English” on the left hand side to download your age appropriate list of Development Assets.</w:t>
            </w:r>
          </w:p>
        </w:tc>
      </w:tr>
      <w:tr w:rsidR="000F7EA3" w:rsidRPr="0007299D" w14:paraId="53C0E7E4" w14:textId="77777777" w:rsidTr="00042A60">
        <w:trPr>
          <w:trHeight w:val="115"/>
        </w:trPr>
        <w:tc>
          <w:tcPr>
            <w:tcW w:w="9504" w:type="dxa"/>
            <w:gridSpan w:val="3"/>
            <w:tcBorders>
              <w:top w:val="single" w:sz="18" w:space="0" w:color="auto"/>
              <w:left w:val="nil"/>
              <w:bottom w:val="single" w:sz="18" w:space="0" w:color="auto"/>
              <w:right w:val="nil"/>
            </w:tcBorders>
            <w:shd w:val="clear" w:color="auto" w:fill="auto"/>
          </w:tcPr>
          <w:p w14:paraId="6A798A70" w14:textId="77777777" w:rsidR="00413393" w:rsidRPr="0007299D" w:rsidRDefault="00413393" w:rsidP="00C83A43">
            <w:pPr>
              <w:widowControl w:val="0"/>
              <w:rPr>
                <w:b/>
                <w:snapToGrid w:val="0"/>
                <w:sz w:val="20"/>
                <w:szCs w:val="20"/>
                <w:lang w:val="en-US"/>
              </w:rPr>
            </w:pPr>
          </w:p>
        </w:tc>
      </w:tr>
      <w:tr w:rsidR="000F7EA3" w:rsidRPr="0007299D" w14:paraId="7ED2C242" w14:textId="77777777" w:rsidTr="00042A60">
        <w:trPr>
          <w:trHeight w:val="115"/>
        </w:trPr>
        <w:tc>
          <w:tcPr>
            <w:tcW w:w="9504" w:type="dxa"/>
            <w:gridSpan w:val="3"/>
            <w:tcBorders>
              <w:top w:val="single" w:sz="18" w:space="0" w:color="auto"/>
              <w:left w:val="single" w:sz="18" w:space="0" w:color="auto"/>
              <w:bottom w:val="single" w:sz="4" w:space="0" w:color="auto"/>
              <w:right w:val="single" w:sz="18" w:space="0" w:color="auto"/>
            </w:tcBorders>
            <w:shd w:val="clear" w:color="auto" w:fill="D6E3BC"/>
          </w:tcPr>
          <w:p w14:paraId="2A8D03AD" w14:textId="77777777" w:rsidR="000F7EA3" w:rsidRPr="0007299D" w:rsidRDefault="000F7EA3" w:rsidP="000F7EA3">
            <w:pPr>
              <w:widowControl w:val="0"/>
              <w:jc w:val="center"/>
              <w:rPr>
                <w:b/>
                <w:snapToGrid w:val="0"/>
                <w:sz w:val="20"/>
                <w:szCs w:val="20"/>
                <w:lang w:val="en-US"/>
              </w:rPr>
            </w:pPr>
            <w:r w:rsidRPr="005F108C">
              <w:rPr>
                <w:b/>
                <w:snapToGrid w:val="0"/>
                <w:szCs w:val="20"/>
                <w:lang w:val="en-US"/>
              </w:rPr>
              <w:t>Improved social well-being of families.</w:t>
            </w:r>
          </w:p>
        </w:tc>
      </w:tr>
      <w:tr w:rsidR="000F7EA3" w:rsidRPr="0007299D" w14:paraId="15BC1235" w14:textId="77777777" w:rsidTr="00042A60">
        <w:trPr>
          <w:trHeight w:val="303"/>
        </w:trPr>
        <w:tc>
          <w:tcPr>
            <w:tcW w:w="1609" w:type="dxa"/>
            <w:tcBorders>
              <w:top w:val="single" w:sz="18" w:space="0" w:color="auto"/>
              <w:left w:val="single" w:sz="18" w:space="0" w:color="auto"/>
              <w:bottom w:val="single" w:sz="4" w:space="0" w:color="auto"/>
              <w:right w:val="single" w:sz="8" w:space="0" w:color="auto"/>
            </w:tcBorders>
            <w:shd w:val="clear" w:color="auto" w:fill="D6E3BC"/>
          </w:tcPr>
          <w:p w14:paraId="767369F1"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w:t>
            </w:r>
          </w:p>
        </w:tc>
        <w:tc>
          <w:tcPr>
            <w:tcW w:w="1919" w:type="dxa"/>
            <w:tcBorders>
              <w:top w:val="single" w:sz="18" w:space="0" w:color="auto"/>
              <w:left w:val="single" w:sz="8" w:space="0" w:color="auto"/>
              <w:bottom w:val="single" w:sz="18" w:space="0" w:color="auto"/>
              <w:right w:val="single" w:sz="8" w:space="0" w:color="auto"/>
            </w:tcBorders>
            <w:shd w:val="clear" w:color="auto" w:fill="D6E3BC"/>
          </w:tcPr>
          <w:p w14:paraId="44B42814"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Indicator</w:t>
            </w:r>
          </w:p>
        </w:tc>
        <w:tc>
          <w:tcPr>
            <w:tcW w:w="5976" w:type="dxa"/>
            <w:tcBorders>
              <w:top w:val="single" w:sz="18" w:space="0" w:color="auto"/>
              <w:left w:val="single" w:sz="8" w:space="0" w:color="auto"/>
              <w:bottom w:val="single" w:sz="18" w:space="0" w:color="auto"/>
              <w:right w:val="single" w:sz="18" w:space="0" w:color="auto"/>
            </w:tcBorders>
            <w:shd w:val="clear" w:color="auto" w:fill="D6E3BC"/>
          </w:tcPr>
          <w:p w14:paraId="4E7265E6"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Definition</w:t>
            </w:r>
          </w:p>
        </w:tc>
      </w:tr>
      <w:tr w:rsidR="000F7EA3" w:rsidRPr="0007299D" w14:paraId="4E425D90" w14:textId="77777777" w:rsidTr="00042A60">
        <w:tc>
          <w:tcPr>
            <w:tcW w:w="1609" w:type="dxa"/>
            <w:vMerge w:val="restart"/>
            <w:tcBorders>
              <w:top w:val="single" w:sz="18" w:space="0" w:color="auto"/>
              <w:left w:val="single" w:sz="18" w:space="0" w:color="auto"/>
              <w:bottom w:val="single" w:sz="4" w:space="0" w:color="auto"/>
              <w:right w:val="single" w:sz="8" w:space="0" w:color="auto"/>
            </w:tcBorders>
            <w:shd w:val="clear" w:color="auto" w:fill="D6E3BC"/>
          </w:tcPr>
          <w:p w14:paraId="6B133313"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1: Healthy functioning within families</w:t>
            </w:r>
          </w:p>
        </w:tc>
        <w:tc>
          <w:tcPr>
            <w:tcW w:w="1919" w:type="dxa"/>
            <w:tcBorders>
              <w:top w:val="single" w:sz="18" w:space="0" w:color="auto"/>
              <w:left w:val="single" w:sz="8" w:space="0" w:color="auto"/>
              <w:bottom w:val="single" w:sz="8" w:space="0" w:color="auto"/>
              <w:right w:val="single" w:sz="8" w:space="0" w:color="auto"/>
            </w:tcBorders>
            <w:shd w:val="clear" w:color="auto" w:fill="D6E3BC"/>
          </w:tcPr>
          <w:p w14:paraId="5A9B461A"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Positive Family Relationships</w:t>
            </w:r>
          </w:p>
          <w:p w14:paraId="11DD4A5C" w14:textId="77777777" w:rsidR="000F7EA3" w:rsidRPr="0007299D" w:rsidRDefault="000F7EA3" w:rsidP="000F7EA3">
            <w:pPr>
              <w:widowControl w:val="0"/>
              <w:rPr>
                <w:snapToGrid w:val="0"/>
                <w:color w:val="000000"/>
                <w:sz w:val="20"/>
                <w:szCs w:val="20"/>
                <w:lang w:val="en-US"/>
              </w:rPr>
            </w:pPr>
          </w:p>
        </w:tc>
        <w:tc>
          <w:tcPr>
            <w:tcW w:w="5976" w:type="dxa"/>
            <w:tcBorders>
              <w:top w:val="single" w:sz="18" w:space="0" w:color="auto"/>
              <w:left w:val="single" w:sz="8" w:space="0" w:color="auto"/>
              <w:bottom w:val="single" w:sz="8" w:space="0" w:color="auto"/>
              <w:right w:val="single" w:sz="18" w:space="0" w:color="auto"/>
            </w:tcBorders>
            <w:shd w:val="clear" w:color="auto" w:fill="D6E3BC"/>
          </w:tcPr>
          <w:p w14:paraId="717A6903" w14:textId="77777777" w:rsidR="000F7EA3" w:rsidRPr="0007299D" w:rsidRDefault="000F7EA3" w:rsidP="000F7EA3">
            <w:pPr>
              <w:widowControl w:val="0"/>
              <w:numPr>
                <w:ilvl w:val="0"/>
                <w:numId w:val="10"/>
              </w:numPr>
              <w:contextualSpacing/>
              <w:rPr>
                <w:rFonts w:eastAsia="MS Mincho"/>
                <w:color w:val="000000"/>
                <w:sz w:val="20"/>
                <w:szCs w:val="20"/>
                <w:lang w:val="en-US"/>
              </w:rPr>
            </w:pPr>
            <w:r w:rsidRPr="0007299D">
              <w:rPr>
                <w:rFonts w:eastAsia="MS Mincho"/>
                <w:color w:val="000000"/>
                <w:sz w:val="20"/>
                <w:szCs w:val="20"/>
                <w:lang w:val="en-US"/>
              </w:rPr>
              <w:t>Family members have positive relationships.</w:t>
            </w:r>
          </w:p>
          <w:p w14:paraId="001B7DC6" w14:textId="77777777" w:rsidR="000F7EA3" w:rsidRPr="0007299D" w:rsidRDefault="000F7EA3" w:rsidP="000F7EA3">
            <w:pPr>
              <w:widowControl w:val="0"/>
              <w:numPr>
                <w:ilvl w:val="0"/>
                <w:numId w:val="10"/>
              </w:numPr>
              <w:contextualSpacing/>
              <w:rPr>
                <w:rFonts w:eastAsia="MS Mincho"/>
                <w:color w:val="000000"/>
                <w:sz w:val="20"/>
                <w:szCs w:val="20"/>
                <w:lang w:val="en-US"/>
              </w:rPr>
            </w:pPr>
            <w:r w:rsidRPr="0007299D">
              <w:rPr>
                <w:rFonts w:eastAsia="MS Mincho"/>
                <w:color w:val="000000"/>
                <w:sz w:val="20"/>
                <w:szCs w:val="20"/>
                <w:lang w:val="en-US"/>
              </w:rPr>
              <w:t xml:space="preserve">Parents have a positive relationship and support each other if applicable.  </w:t>
            </w:r>
          </w:p>
          <w:p w14:paraId="39B4B4C6" w14:textId="77777777" w:rsidR="000F7EA3" w:rsidRPr="0007299D" w:rsidRDefault="000F7EA3" w:rsidP="000F7EA3">
            <w:pPr>
              <w:widowControl w:val="0"/>
              <w:numPr>
                <w:ilvl w:val="0"/>
                <w:numId w:val="10"/>
              </w:numPr>
              <w:contextualSpacing/>
              <w:rPr>
                <w:rFonts w:eastAsia="MS Mincho"/>
                <w:color w:val="000000"/>
                <w:sz w:val="20"/>
                <w:szCs w:val="20"/>
                <w:lang w:val="en-US"/>
              </w:rPr>
            </w:pPr>
            <w:r w:rsidRPr="0007299D">
              <w:rPr>
                <w:rFonts w:eastAsia="MS Mincho"/>
                <w:color w:val="000000"/>
                <w:sz w:val="20"/>
                <w:szCs w:val="20"/>
                <w:lang w:val="en-US"/>
              </w:rPr>
              <w:t>Family members care about each other.</w:t>
            </w:r>
          </w:p>
          <w:p w14:paraId="6487F156" w14:textId="61884257" w:rsidR="000F7EA3" w:rsidRPr="0007299D" w:rsidRDefault="000F7EA3" w:rsidP="000F7EA3">
            <w:pPr>
              <w:widowControl w:val="0"/>
              <w:numPr>
                <w:ilvl w:val="0"/>
                <w:numId w:val="10"/>
              </w:numPr>
              <w:contextualSpacing/>
              <w:rPr>
                <w:rFonts w:eastAsia="MS Mincho"/>
                <w:color w:val="000000"/>
                <w:sz w:val="20"/>
                <w:szCs w:val="20"/>
                <w:lang w:val="en-US"/>
              </w:rPr>
            </w:pPr>
            <w:r w:rsidRPr="0007299D">
              <w:rPr>
                <w:rFonts w:eastAsia="MS Mincho"/>
                <w:color w:val="000000"/>
                <w:sz w:val="20"/>
                <w:szCs w:val="20"/>
                <w:lang w:val="en-US"/>
              </w:rPr>
              <w:t xml:space="preserve">Family members are safe from abuse, </w:t>
            </w:r>
            <w:r w:rsidR="000A3D2D" w:rsidRPr="0007299D">
              <w:rPr>
                <w:rFonts w:eastAsia="MS Mincho"/>
                <w:color w:val="000000"/>
                <w:sz w:val="20"/>
                <w:szCs w:val="20"/>
                <w:lang w:val="en-US"/>
              </w:rPr>
              <w:t>neglect,</w:t>
            </w:r>
            <w:r w:rsidRPr="0007299D">
              <w:rPr>
                <w:rFonts w:eastAsia="MS Mincho"/>
                <w:color w:val="000000"/>
                <w:sz w:val="20"/>
                <w:szCs w:val="20"/>
                <w:lang w:val="en-US"/>
              </w:rPr>
              <w:t xml:space="preserve"> and violence.</w:t>
            </w:r>
          </w:p>
        </w:tc>
      </w:tr>
      <w:tr w:rsidR="000F7EA3" w:rsidRPr="0007299D" w14:paraId="30BBF8C8" w14:textId="77777777" w:rsidTr="00042A60">
        <w:tc>
          <w:tcPr>
            <w:tcW w:w="1609" w:type="dxa"/>
            <w:vMerge/>
            <w:tcBorders>
              <w:top w:val="single" w:sz="8" w:space="0" w:color="auto"/>
              <w:left w:val="single" w:sz="18" w:space="0" w:color="auto"/>
              <w:bottom w:val="single" w:sz="4" w:space="0" w:color="auto"/>
              <w:right w:val="single" w:sz="8" w:space="0" w:color="auto"/>
            </w:tcBorders>
            <w:shd w:val="clear" w:color="auto" w:fill="D6E3BC"/>
          </w:tcPr>
          <w:p w14:paraId="630C37AD" w14:textId="77777777" w:rsidR="000F7EA3" w:rsidRPr="0007299D" w:rsidRDefault="000F7EA3" w:rsidP="000F7EA3">
            <w:pPr>
              <w:widowControl w:val="0"/>
              <w:rPr>
                <w:snapToGrid w:val="0"/>
                <w:sz w:val="20"/>
                <w:szCs w:val="20"/>
                <w:lang w:val="en-US"/>
              </w:rPr>
            </w:pPr>
          </w:p>
        </w:tc>
        <w:tc>
          <w:tcPr>
            <w:tcW w:w="1919" w:type="dxa"/>
            <w:tcBorders>
              <w:top w:val="single" w:sz="8" w:space="0" w:color="auto"/>
              <w:left w:val="single" w:sz="8" w:space="0" w:color="auto"/>
              <w:bottom w:val="single" w:sz="8" w:space="0" w:color="auto"/>
              <w:right w:val="single" w:sz="8" w:space="0" w:color="auto"/>
            </w:tcBorders>
            <w:shd w:val="clear" w:color="auto" w:fill="D6E3BC"/>
          </w:tcPr>
          <w:p w14:paraId="66C0C3EF"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Positive Parenting</w:t>
            </w:r>
          </w:p>
        </w:tc>
        <w:tc>
          <w:tcPr>
            <w:tcW w:w="5976" w:type="dxa"/>
            <w:tcBorders>
              <w:top w:val="single" w:sz="8" w:space="0" w:color="auto"/>
              <w:left w:val="single" w:sz="8" w:space="0" w:color="auto"/>
              <w:bottom w:val="single" w:sz="8" w:space="0" w:color="auto"/>
              <w:right w:val="single" w:sz="18" w:space="0" w:color="auto"/>
            </w:tcBorders>
            <w:shd w:val="clear" w:color="auto" w:fill="D6E3BC"/>
          </w:tcPr>
          <w:p w14:paraId="0C298ABC" w14:textId="77777777" w:rsidR="000F7EA3" w:rsidRPr="0007299D" w:rsidRDefault="000F7EA3" w:rsidP="000F7EA3">
            <w:pPr>
              <w:widowControl w:val="0"/>
              <w:numPr>
                <w:ilvl w:val="0"/>
                <w:numId w:val="10"/>
              </w:numPr>
              <w:contextualSpacing/>
              <w:rPr>
                <w:rFonts w:eastAsia="MS Mincho"/>
                <w:sz w:val="20"/>
                <w:szCs w:val="20"/>
                <w:lang w:val="en-US"/>
              </w:rPr>
            </w:pPr>
            <w:r w:rsidRPr="0007299D">
              <w:rPr>
                <w:rFonts w:eastAsia="MS Mincho"/>
                <w:color w:val="000000"/>
                <w:sz w:val="20"/>
                <w:szCs w:val="20"/>
                <w:lang w:val="en-US"/>
              </w:rPr>
              <w:t>Parent(s) use positive parenting with their children.</w:t>
            </w:r>
          </w:p>
        </w:tc>
      </w:tr>
      <w:tr w:rsidR="000F7EA3" w:rsidRPr="0007299D" w14:paraId="1EE37712" w14:textId="77777777" w:rsidTr="00042A60">
        <w:tc>
          <w:tcPr>
            <w:tcW w:w="1609" w:type="dxa"/>
            <w:vMerge/>
            <w:tcBorders>
              <w:top w:val="single" w:sz="8" w:space="0" w:color="auto"/>
              <w:left w:val="single" w:sz="18" w:space="0" w:color="auto"/>
              <w:bottom w:val="single" w:sz="4" w:space="0" w:color="auto"/>
              <w:right w:val="single" w:sz="8" w:space="0" w:color="auto"/>
            </w:tcBorders>
            <w:shd w:val="clear" w:color="auto" w:fill="D6E3BC"/>
          </w:tcPr>
          <w:p w14:paraId="3643EA1F" w14:textId="77777777" w:rsidR="000F7EA3" w:rsidRPr="0007299D" w:rsidRDefault="000F7EA3" w:rsidP="000F7EA3">
            <w:pPr>
              <w:widowControl w:val="0"/>
              <w:rPr>
                <w:snapToGrid w:val="0"/>
                <w:sz w:val="20"/>
                <w:szCs w:val="20"/>
                <w:lang w:val="en-US"/>
              </w:rPr>
            </w:pPr>
          </w:p>
        </w:tc>
        <w:tc>
          <w:tcPr>
            <w:tcW w:w="1919" w:type="dxa"/>
            <w:tcBorders>
              <w:top w:val="single" w:sz="8" w:space="0" w:color="auto"/>
              <w:left w:val="single" w:sz="8" w:space="0" w:color="auto"/>
              <w:bottom w:val="single" w:sz="18" w:space="0" w:color="auto"/>
              <w:right w:val="single" w:sz="8" w:space="0" w:color="auto"/>
            </w:tcBorders>
            <w:shd w:val="clear" w:color="auto" w:fill="D6E3BC"/>
          </w:tcPr>
          <w:p w14:paraId="66797C74"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Positive Family Communication</w:t>
            </w:r>
          </w:p>
        </w:tc>
        <w:tc>
          <w:tcPr>
            <w:tcW w:w="5976" w:type="dxa"/>
            <w:tcBorders>
              <w:top w:val="single" w:sz="8" w:space="0" w:color="auto"/>
              <w:left w:val="single" w:sz="8" w:space="0" w:color="auto"/>
              <w:bottom w:val="single" w:sz="18" w:space="0" w:color="auto"/>
              <w:right w:val="single" w:sz="18" w:space="0" w:color="auto"/>
            </w:tcBorders>
            <w:shd w:val="clear" w:color="auto" w:fill="D6E3BC"/>
          </w:tcPr>
          <w:p w14:paraId="5DA85C22" w14:textId="77777777" w:rsidR="000F7EA3" w:rsidRPr="0007299D" w:rsidRDefault="000F7EA3" w:rsidP="000F7EA3">
            <w:pPr>
              <w:widowControl w:val="0"/>
              <w:numPr>
                <w:ilvl w:val="0"/>
                <w:numId w:val="10"/>
              </w:numPr>
              <w:contextualSpacing/>
              <w:rPr>
                <w:rFonts w:eastAsia="MS Mincho"/>
                <w:sz w:val="20"/>
                <w:szCs w:val="20"/>
                <w:lang w:val="en-US"/>
              </w:rPr>
            </w:pPr>
            <w:r w:rsidRPr="0007299D">
              <w:rPr>
                <w:rFonts w:eastAsia="MS Mincho"/>
                <w:color w:val="000000"/>
                <w:sz w:val="20"/>
                <w:szCs w:val="20"/>
                <w:lang w:val="en-US"/>
              </w:rPr>
              <w:t>Family members communicate effectively and positively.</w:t>
            </w:r>
          </w:p>
        </w:tc>
      </w:tr>
      <w:tr w:rsidR="000F7EA3" w:rsidRPr="0007299D" w14:paraId="567C48E5" w14:textId="77777777" w:rsidTr="00042A60">
        <w:tc>
          <w:tcPr>
            <w:tcW w:w="1609" w:type="dxa"/>
            <w:vMerge w:val="restart"/>
            <w:tcBorders>
              <w:top w:val="single" w:sz="18" w:space="0" w:color="auto"/>
              <w:left w:val="single" w:sz="18" w:space="0" w:color="auto"/>
              <w:right w:val="single" w:sz="8" w:space="0" w:color="auto"/>
            </w:tcBorders>
            <w:shd w:val="clear" w:color="auto" w:fill="D6E3BC"/>
          </w:tcPr>
          <w:p w14:paraId="175BA48A"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2: Families have social supports.</w:t>
            </w:r>
          </w:p>
        </w:tc>
        <w:tc>
          <w:tcPr>
            <w:tcW w:w="1919" w:type="dxa"/>
            <w:tcBorders>
              <w:top w:val="single" w:sz="18" w:space="0" w:color="auto"/>
              <w:left w:val="single" w:sz="8" w:space="0" w:color="auto"/>
              <w:bottom w:val="single" w:sz="8" w:space="0" w:color="auto"/>
              <w:right w:val="single" w:sz="8" w:space="0" w:color="auto"/>
            </w:tcBorders>
            <w:shd w:val="clear" w:color="auto" w:fill="D6E3BC"/>
          </w:tcPr>
          <w:p w14:paraId="31C4020C"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Extent and Quality of Social Networks</w:t>
            </w:r>
          </w:p>
          <w:p w14:paraId="478F5DE0" w14:textId="77777777" w:rsidR="000F7EA3" w:rsidRPr="0007299D" w:rsidRDefault="000F7EA3" w:rsidP="000F7EA3">
            <w:pPr>
              <w:widowControl w:val="0"/>
              <w:rPr>
                <w:snapToGrid w:val="0"/>
                <w:color w:val="000000"/>
                <w:sz w:val="20"/>
                <w:szCs w:val="20"/>
                <w:lang w:val="en-US"/>
              </w:rPr>
            </w:pPr>
          </w:p>
        </w:tc>
        <w:tc>
          <w:tcPr>
            <w:tcW w:w="5976" w:type="dxa"/>
            <w:tcBorders>
              <w:top w:val="single" w:sz="18" w:space="0" w:color="auto"/>
              <w:left w:val="single" w:sz="8" w:space="0" w:color="auto"/>
              <w:bottom w:val="single" w:sz="8" w:space="0" w:color="auto"/>
              <w:right w:val="single" w:sz="18" w:space="0" w:color="auto"/>
            </w:tcBorders>
            <w:shd w:val="clear" w:color="auto" w:fill="D6E3BC"/>
          </w:tcPr>
          <w:p w14:paraId="62113A35" w14:textId="1617FCE1" w:rsidR="000F7EA3" w:rsidRPr="0007299D" w:rsidRDefault="000F7EA3" w:rsidP="000F7EA3">
            <w:pPr>
              <w:widowControl w:val="0"/>
              <w:numPr>
                <w:ilvl w:val="0"/>
                <w:numId w:val="11"/>
              </w:numPr>
              <w:contextualSpacing/>
              <w:rPr>
                <w:rFonts w:eastAsia="MS Mincho"/>
                <w:color w:val="000000"/>
                <w:sz w:val="20"/>
                <w:szCs w:val="20"/>
                <w:lang w:val="en-US"/>
              </w:rPr>
            </w:pPr>
            <w:r w:rsidRPr="0007299D">
              <w:rPr>
                <w:rFonts w:eastAsia="MS Mincho"/>
                <w:color w:val="000000"/>
                <w:sz w:val="20"/>
                <w:szCs w:val="20"/>
                <w:lang w:val="en-US"/>
              </w:rPr>
              <w:t xml:space="preserve">Family has social networks to support them, e.g., extended family, </w:t>
            </w:r>
            <w:r w:rsidR="000A3D2D" w:rsidRPr="0007299D">
              <w:rPr>
                <w:rFonts w:eastAsia="MS Mincho"/>
                <w:color w:val="000000"/>
                <w:sz w:val="20"/>
                <w:szCs w:val="20"/>
                <w:lang w:val="en-US"/>
              </w:rPr>
              <w:t>friends,</w:t>
            </w:r>
            <w:r w:rsidRPr="0007299D">
              <w:rPr>
                <w:rFonts w:eastAsia="MS Mincho"/>
                <w:color w:val="000000"/>
                <w:sz w:val="20"/>
                <w:szCs w:val="20"/>
                <w:lang w:val="en-US"/>
              </w:rPr>
              <w:t xml:space="preserve"> and neighbours.  </w:t>
            </w:r>
          </w:p>
          <w:p w14:paraId="49F2E94E" w14:textId="77777777" w:rsidR="000F7EA3" w:rsidRPr="0007299D" w:rsidRDefault="000F7EA3" w:rsidP="000F7EA3">
            <w:pPr>
              <w:widowControl w:val="0"/>
              <w:numPr>
                <w:ilvl w:val="0"/>
                <w:numId w:val="11"/>
              </w:numPr>
              <w:contextualSpacing/>
              <w:rPr>
                <w:rFonts w:eastAsia="MS Mincho"/>
                <w:color w:val="000000"/>
                <w:sz w:val="20"/>
                <w:szCs w:val="20"/>
                <w:lang w:val="en-US"/>
              </w:rPr>
            </w:pPr>
            <w:r w:rsidRPr="0007299D">
              <w:rPr>
                <w:rFonts w:eastAsia="MS Mincho"/>
                <w:color w:val="000000"/>
                <w:sz w:val="20"/>
                <w:szCs w:val="20"/>
                <w:lang w:val="en-US"/>
              </w:rPr>
              <w:t>The family can reach out and get support.</w:t>
            </w:r>
          </w:p>
          <w:p w14:paraId="06ED3E50" w14:textId="77777777" w:rsidR="000F7EA3" w:rsidRPr="0007299D" w:rsidRDefault="000F7EA3" w:rsidP="000F7EA3">
            <w:pPr>
              <w:widowControl w:val="0"/>
              <w:numPr>
                <w:ilvl w:val="0"/>
                <w:numId w:val="11"/>
              </w:numPr>
              <w:contextualSpacing/>
              <w:rPr>
                <w:rFonts w:eastAsia="MS Mincho"/>
                <w:color w:val="000000"/>
                <w:sz w:val="20"/>
                <w:szCs w:val="20"/>
                <w:lang w:val="en-US"/>
              </w:rPr>
            </w:pPr>
            <w:r w:rsidRPr="0007299D">
              <w:rPr>
                <w:rFonts w:eastAsia="MS Mincho"/>
                <w:color w:val="000000"/>
                <w:sz w:val="20"/>
                <w:szCs w:val="20"/>
                <w:lang w:val="en-US"/>
              </w:rPr>
              <w:t xml:space="preserve">Quality of close relationships: family, friends, </w:t>
            </w:r>
            <w:r w:rsidRPr="0007299D">
              <w:rPr>
                <w:rFonts w:eastAsia="MS Mincho"/>
                <w:color w:val="000000"/>
                <w:sz w:val="20"/>
                <w:szCs w:val="20"/>
              </w:rPr>
              <w:t>neighbours</w:t>
            </w:r>
            <w:r w:rsidRPr="0007299D">
              <w:rPr>
                <w:rFonts w:eastAsia="MS Mincho"/>
                <w:color w:val="000000"/>
                <w:sz w:val="20"/>
                <w:szCs w:val="20"/>
                <w:lang w:val="en-US"/>
              </w:rPr>
              <w:t xml:space="preserve">, etc.  For example: family feels close to them, family feels at ease with them, family can share freely with them, and family can ask them for help or a </w:t>
            </w:r>
            <w:r w:rsidRPr="0007299D">
              <w:rPr>
                <w:rFonts w:eastAsia="MS Mincho"/>
                <w:color w:val="000000"/>
                <w:sz w:val="20"/>
                <w:szCs w:val="20"/>
              </w:rPr>
              <w:t>favour</w:t>
            </w:r>
            <w:r w:rsidRPr="0007299D">
              <w:rPr>
                <w:rFonts w:eastAsia="MS Mincho"/>
                <w:color w:val="000000"/>
                <w:sz w:val="20"/>
                <w:szCs w:val="20"/>
                <w:lang w:val="en-US"/>
              </w:rPr>
              <w:t>.</w:t>
            </w:r>
          </w:p>
        </w:tc>
      </w:tr>
      <w:tr w:rsidR="000F7EA3" w:rsidRPr="0007299D" w14:paraId="13E23883" w14:textId="77777777" w:rsidTr="00042A60">
        <w:tc>
          <w:tcPr>
            <w:tcW w:w="1609" w:type="dxa"/>
            <w:vMerge/>
            <w:tcBorders>
              <w:left w:val="single" w:sz="18" w:space="0" w:color="auto"/>
              <w:bottom w:val="single" w:sz="18" w:space="0" w:color="auto"/>
            </w:tcBorders>
            <w:shd w:val="clear" w:color="auto" w:fill="D6E3BC"/>
          </w:tcPr>
          <w:p w14:paraId="79055E1E" w14:textId="77777777" w:rsidR="000F7EA3" w:rsidRPr="0007299D" w:rsidRDefault="000F7EA3" w:rsidP="000F7EA3">
            <w:pPr>
              <w:widowControl w:val="0"/>
              <w:rPr>
                <w:snapToGrid w:val="0"/>
                <w:sz w:val="20"/>
                <w:szCs w:val="20"/>
                <w:lang w:val="en-US"/>
              </w:rPr>
            </w:pPr>
          </w:p>
        </w:tc>
        <w:tc>
          <w:tcPr>
            <w:tcW w:w="1919" w:type="dxa"/>
            <w:tcBorders>
              <w:top w:val="single" w:sz="8" w:space="0" w:color="auto"/>
              <w:bottom w:val="single" w:sz="18" w:space="0" w:color="auto"/>
            </w:tcBorders>
            <w:shd w:val="clear" w:color="auto" w:fill="D6E3BC"/>
          </w:tcPr>
          <w:p w14:paraId="5DF89870" w14:textId="77777777" w:rsidR="000F7EA3" w:rsidRPr="0007299D" w:rsidRDefault="000F7EA3" w:rsidP="000F7EA3">
            <w:pPr>
              <w:widowControl w:val="0"/>
              <w:rPr>
                <w:snapToGrid w:val="0"/>
                <w:color w:val="000000"/>
                <w:sz w:val="20"/>
                <w:szCs w:val="20"/>
                <w:lang w:val="en-US"/>
              </w:rPr>
            </w:pPr>
            <w:r w:rsidRPr="0007299D">
              <w:rPr>
                <w:b/>
                <w:snapToGrid w:val="0"/>
                <w:sz w:val="20"/>
                <w:szCs w:val="20"/>
                <w:lang w:val="en-US"/>
              </w:rPr>
              <w:t>Family Accesses Resources as Needed</w:t>
            </w:r>
          </w:p>
        </w:tc>
        <w:tc>
          <w:tcPr>
            <w:tcW w:w="5976" w:type="dxa"/>
            <w:tcBorders>
              <w:top w:val="single" w:sz="8" w:space="0" w:color="auto"/>
              <w:bottom w:val="single" w:sz="18" w:space="0" w:color="auto"/>
              <w:right w:val="single" w:sz="18" w:space="0" w:color="auto"/>
            </w:tcBorders>
            <w:shd w:val="clear" w:color="auto" w:fill="D6E3BC"/>
          </w:tcPr>
          <w:p w14:paraId="24FCDE20" w14:textId="77777777" w:rsidR="000F7EA3" w:rsidRPr="0007299D" w:rsidRDefault="000F7EA3" w:rsidP="000F7EA3">
            <w:pPr>
              <w:widowControl w:val="0"/>
              <w:numPr>
                <w:ilvl w:val="0"/>
                <w:numId w:val="11"/>
              </w:numPr>
              <w:contextualSpacing/>
              <w:rPr>
                <w:rFonts w:eastAsia="MS Mincho"/>
                <w:sz w:val="20"/>
                <w:szCs w:val="20"/>
                <w:lang w:val="en-US"/>
              </w:rPr>
            </w:pPr>
            <w:r w:rsidRPr="0007299D">
              <w:rPr>
                <w:rFonts w:eastAsia="MS Mincho"/>
                <w:color w:val="000000"/>
                <w:sz w:val="20"/>
                <w:szCs w:val="20"/>
                <w:lang w:val="en-US"/>
              </w:rPr>
              <w:t>The family can access community resources when they need them.</w:t>
            </w:r>
          </w:p>
        </w:tc>
      </w:tr>
      <w:tr w:rsidR="000F7EA3" w:rsidRPr="0007299D" w14:paraId="296B01F9" w14:textId="77777777" w:rsidTr="00042A60">
        <w:trPr>
          <w:trHeight w:val="115"/>
        </w:trPr>
        <w:tc>
          <w:tcPr>
            <w:tcW w:w="9504" w:type="dxa"/>
            <w:gridSpan w:val="3"/>
            <w:tcBorders>
              <w:top w:val="single" w:sz="18" w:space="0" w:color="auto"/>
              <w:left w:val="nil"/>
              <w:bottom w:val="single" w:sz="18" w:space="0" w:color="auto"/>
              <w:right w:val="nil"/>
            </w:tcBorders>
            <w:shd w:val="clear" w:color="auto" w:fill="auto"/>
          </w:tcPr>
          <w:p w14:paraId="689EA69F" w14:textId="77777777" w:rsidR="00413393" w:rsidRPr="0007299D" w:rsidRDefault="00413393" w:rsidP="00DB1751">
            <w:pPr>
              <w:widowControl w:val="0"/>
              <w:rPr>
                <w:b/>
                <w:snapToGrid w:val="0"/>
                <w:sz w:val="20"/>
                <w:szCs w:val="20"/>
                <w:lang w:val="en-US"/>
              </w:rPr>
            </w:pPr>
          </w:p>
        </w:tc>
      </w:tr>
      <w:tr w:rsidR="000F7EA3" w:rsidRPr="0007299D" w14:paraId="2DDBF37F" w14:textId="77777777" w:rsidTr="00042A60">
        <w:trPr>
          <w:trHeight w:val="115"/>
        </w:trPr>
        <w:tc>
          <w:tcPr>
            <w:tcW w:w="9504" w:type="dxa"/>
            <w:gridSpan w:val="3"/>
            <w:tcBorders>
              <w:top w:val="single" w:sz="18" w:space="0" w:color="auto"/>
              <w:left w:val="single" w:sz="18" w:space="0" w:color="auto"/>
              <w:bottom w:val="single" w:sz="4" w:space="0" w:color="auto"/>
              <w:right w:val="single" w:sz="18" w:space="0" w:color="auto"/>
            </w:tcBorders>
            <w:shd w:val="clear" w:color="auto" w:fill="FFFF99"/>
          </w:tcPr>
          <w:p w14:paraId="093769A1" w14:textId="77777777" w:rsidR="000F7EA3" w:rsidRPr="0007299D" w:rsidRDefault="000F7EA3" w:rsidP="000F7EA3">
            <w:pPr>
              <w:widowControl w:val="0"/>
              <w:jc w:val="center"/>
              <w:rPr>
                <w:b/>
                <w:snapToGrid w:val="0"/>
                <w:sz w:val="20"/>
                <w:szCs w:val="20"/>
                <w:lang w:val="en-US"/>
              </w:rPr>
            </w:pPr>
            <w:r w:rsidRPr="005F108C">
              <w:rPr>
                <w:b/>
                <w:snapToGrid w:val="0"/>
                <w:szCs w:val="20"/>
                <w:lang w:val="en-US"/>
              </w:rPr>
              <w:lastRenderedPageBreak/>
              <w:t>Improved social well-being of community.</w:t>
            </w:r>
          </w:p>
        </w:tc>
      </w:tr>
      <w:tr w:rsidR="000F7EA3" w:rsidRPr="0007299D" w14:paraId="70988769" w14:textId="77777777" w:rsidTr="00042A60">
        <w:trPr>
          <w:trHeight w:val="303"/>
        </w:trPr>
        <w:tc>
          <w:tcPr>
            <w:tcW w:w="1609" w:type="dxa"/>
            <w:tcBorders>
              <w:top w:val="single" w:sz="18" w:space="0" w:color="auto"/>
              <w:left w:val="single" w:sz="18" w:space="0" w:color="auto"/>
              <w:bottom w:val="single" w:sz="4" w:space="0" w:color="auto"/>
            </w:tcBorders>
            <w:shd w:val="clear" w:color="auto" w:fill="FFFF99"/>
          </w:tcPr>
          <w:p w14:paraId="6A1916D7" w14:textId="77777777" w:rsidR="000F7EA3" w:rsidRPr="0007299D" w:rsidRDefault="000F7EA3" w:rsidP="000F7EA3">
            <w:pPr>
              <w:widowControl w:val="0"/>
              <w:jc w:val="center"/>
              <w:rPr>
                <w:b/>
                <w:snapToGrid w:val="0"/>
                <w:sz w:val="20"/>
                <w:szCs w:val="20"/>
                <w:lang w:val="en-US"/>
              </w:rPr>
            </w:pPr>
            <w:r w:rsidRPr="0007299D">
              <w:rPr>
                <w:b/>
                <w:snapToGrid w:val="0"/>
                <w:sz w:val="20"/>
                <w:szCs w:val="20"/>
                <w:lang w:val="en-US"/>
              </w:rPr>
              <w:t>Outcome</w:t>
            </w:r>
          </w:p>
        </w:tc>
        <w:tc>
          <w:tcPr>
            <w:tcW w:w="1919" w:type="dxa"/>
            <w:tcBorders>
              <w:top w:val="single" w:sz="18" w:space="0" w:color="auto"/>
              <w:bottom w:val="single" w:sz="18" w:space="0" w:color="auto"/>
            </w:tcBorders>
            <w:shd w:val="clear" w:color="auto" w:fill="FFFF99"/>
          </w:tcPr>
          <w:p w14:paraId="5F8E2FCA" w14:textId="77777777" w:rsidR="000F7EA3" w:rsidRPr="0007299D" w:rsidRDefault="000F7EA3" w:rsidP="000F7EA3">
            <w:pPr>
              <w:widowControl w:val="0"/>
              <w:jc w:val="center"/>
              <w:rPr>
                <w:b/>
                <w:snapToGrid w:val="0"/>
                <w:sz w:val="20"/>
                <w:szCs w:val="20"/>
                <w:lang w:val="en-US"/>
              </w:rPr>
            </w:pPr>
            <w:r w:rsidRPr="0007299D">
              <w:rPr>
                <w:b/>
                <w:snapToGrid w:val="0"/>
                <w:sz w:val="20"/>
                <w:szCs w:val="20"/>
                <w:lang w:val="en-US"/>
              </w:rPr>
              <w:t>Indicator</w:t>
            </w:r>
          </w:p>
        </w:tc>
        <w:tc>
          <w:tcPr>
            <w:tcW w:w="5976" w:type="dxa"/>
            <w:tcBorders>
              <w:top w:val="single" w:sz="18" w:space="0" w:color="auto"/>
              <w:bottom w:val="single" w:sz="18" w:space="0" w:color="auto"/>
              <w:right w:val="single" w:sz="18" w:space="0" w:color="auto"/>
            </w:tcBorders>
            <w:shd w:val="clear" w:color="auto" w:fill="FFFF99"/>
          </w:tcPr>
          <w:p w14:paraId="6CCC319F"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Definition</w:t>
            </w:r>
          </w:p>
        </w:tc>
      </w:tr>
      <w:tr w:rsidR="000F7EA3" w:rsidRPr="0007299D" w14:paraId="701CFD55" w14:textId="77777777" w:rsidTr="00042A60">
        <w:tc>
          <w:tcPr>
            <w:tcW w:w="1609" w:type="dxa"/>
            <w:vMerge w:val="restart"/>
            <w:tcBorders>
              <w:top w:val="single" w:sz="18" w:space="0" w:color="auto"/>
              <w:left w:val="single" w:sz="18" w:space="0" w:color="auto"/>
            </w:tcBorders>
            <w:shd w:val="clear" w:color="auto" w:fill="FFFF99"/>
          </w:tcPr>
          <w:p w14:paraId="268FC1A7"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1: The community is connected and engaged.</w:t>
            </w:r>
          </w:p>
        </w:tc>
        <w:tc>
          <w:tcPr>
            <w:tcW w:w="1919" w:type="dxa"/>
            <w:tcBorders>
              <w:top w:val="single" w:sz="18" w:space="0" w:color="auto"/>
              <w:bottom w:val="single" w:sz="4" w:space="0" w:color="auto"/>
            </w:tcBorders>
            <w:shd w:val="clear" w:color="auto" w:fill="FFFF99"/>
          </w:tcPr>
          <w:p w14:paraId="7404FCE8"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Social Engagement</w:t>
            </w:r>
          </w:p>
        </w:tc>
        <w:tc>
          <w:tcPr>
            <w:tcW w:w="5976" w:type="dxa"/>
            <w:tcBorders>
              <w:top w:val="single" w:sz="18" w:space="0" w:color="auto"/>
              <w:bottom w:val="single" w:sz="4" w:space="0" w:color="auto"/>
              <w:right w:val="single" w:sz="18" w:space="0" w:color="auto"/>
            </w:tcBorders>
            <w:shd w:val="clear" w:color="auto" w:fill="FFFF99"/>
          </w:tcPr>
          <w:p w14:paraId="7E6736EE" w14:textId="77777777" w:rsidR="000F7EA3" w:rsidRPr="0007299D" w:rsidRDefault="000F7EA3" w:rsidP="000F7EA3">
            <w:pPr>
              <w:widowControl w:val="0"/>
              <w:numPr>
                <w:ilvl w:val="0"/>
                <w:numId w:val="12"/>
              </w:numPr>
              <w:contextualSpacing/>
              <w:rPr>
                <w:rFonts w:eastAsia="MS Mincho"/>
                <w:sz w:val="20"/>
                <w:szCs w:val="20"/>
                <w:lang w:val="en-US"/>
              </w:rPr>
            </w:pPr>
            <w:r w:rsidRPr="0007299D">
              <w:rPr>
                <w:rFonts w:eastAsia="MS Mincho"/>
                <w:sz w:val="20"/>
                <w:szCs w:val="20"/>
                <w:lang w:val="en-US"/>
              </w:rPr>
              <w:t xml:space="preserve">A diverse range of activities individuals participate in for their own enjoyment or benefit or to provide benefit to others in the wider community.  </w:t>
            </w:r>
          </w:p>
          <w:p w14:paraId="58B342F8" w14:textId="77777777" w:rsidR="000F7EA3" w:rsidRPr="0007299D" w:rsidRDefault="000F7EA3" w:rsidP="000F7EA3">
            <w:pPr>
              <w:widowControl w:val="0"/>
              <w:numPr>
                <w:ilvl w:val="0"/>
                <w:numId w:val="12"/>
              </w:numPr>
              <w:contextualSpacing/>
              <w:rPr>
                <w:rFonts w:eastAsia="MS Mincho"/>
                <w:sz w:val="20"/>
                <w:szCs w:val="20"/>
                <w:lang w:val="en-US"/>
              </w:rPr>
            </w:pPr>
            <w:r w:rsidRPr="0007299D">
              <w:rPr>
                <w:rFonts w:eastAsia="MS Mincho"/>
                <w:sz w:val="20"/>
                <w:szCs w:val="20"/>
                <w:lang w:val="en-US"/>
              </w:rPr>
              <w:t>Informal and formal volunteering is an example.</w:t>
            </w:r>
          </w:p>
        </w:tc>
      </w:tr>
      <w:tr w:rsidR="000F7EA3" w:rsidRPr="0007299D" w14:paraId="1710E0CD" w14:textId="77777777" w:rsidTr="00042A60">
        <w:tc>
          <w:tcPr>
            <w:tcW w:w="1609" w:type="dxa"/>
            <w:vMerge/>
            <w:tcBorders>
              <w:left w:val="single" w:sz="18" w:space="0" w:color="auto"/>
            </w:tcBorders>
            <w:shd w:val="clear" w:color="auto" w:fill="FFFF99"/>
          </w:tcPr>
          <w:p w14:paraId="232F8C88" w14:textId="77777777" w:rsidR="000F7EA3" w:rsidRPr="0007299D" w:rsidRDefault="000F7EA3" w:rsidP="000F7EA3">
            <w:pPr>
              <w:widowControl w:val="0"/>
              <w:rPr>
                <w:snapToGrid w:val="0"/>
                <w:sz w:val="20"/>
                <w:szCs w:val="20"/>
                <w:lang w:val="en-US"/>
              </w:rPr>
            </w:pPr>
          </w:p>
        </w:tc>
        <w:tc>
          <w:tcPr>
            <w:tcW w:w="1919" w:type="dxa"/>
            <w:tcBorders>
              <w:bottom w:val="nil"/>
            </w:tcBorders>
            <w:shd w:val="clear" w:color="auto" w:fill="FFFF99"/>
          </w:tcPr>
          <w:p w14:paraId="722F118C"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Social Support</w:t>
            </w:r>
          </w:p>
        </w:tc>
        <w:tc>
          <w:tcPr>
            <w:tcW w:w="5976" w:type="dxa"/>
            <w:tcBorders>
              <w:bottom w:val="nil"/>
              <w:right w:val="single" w:sz="18" w:space="0" w:color="auto"/>
            </w:tcBorders>
            <w:shd w:val="clear" w:color="auto" w:fill="FFFF99"/>
          </w:tcPr>
          <w:p w14:paraId="12C12764" w14:textId="77777777" w:rsidR="000F7EA3" w:rsidRPr="0007299D" w:rsidRDefault="000F7EA3" w:rsidP="000F7EA3">
            <w:pPr>
              <w:widowControl w:val="0"/>
              <w:numPr>
                <w:ilvl w:val="0"/>
                <w:numId w:val="12"/>
              </w:numPr>
              <w:contextualSpacing/>
              <w:rPr>
                <w:rFonts w:eastAsia="MS Mincho"/>
                <w:sz w:val="20"/>
                <w:szCs w:val="20"/>
                <w:lang w:val="en-US"/>
              </w:rPr>
            </w:pPr>
            <w:r w:rsidRPr="0007299D">
              <w:rPr>
                <w:rFonts w:eastAsia="MS Mincho"/>
                <w:sz w:val="20"/>
                <w:szCs w:val="20"/>
                <w:lang w:val="en-US"/>
              </w:rPr>
              <w:t>The activities individuals undertake, within the context of social relationships, to share information, and provide emotional or physical support</w:t>
            </w:r>
          </w:p>
        </w:tc>
      </w:tr>
      <w:tr w:rsidR="000F7EA3" w:rsidRPr="0007299D" w14:paraId="60260044" w14:textId="77777777" w:rsidTr="00042A60">
        <w:tc>
          <w:tcPr>
            <w:tcW w:w="1609" w:type="dxa"/>
            <w:vMerge/>
            <w:tcBorders>
              <w:left w:val="single" w:sz="18" w:space="0" w:color="auto"/>
            </w:tcBorders>
            <w:shd w:val="clear" w:color="auto" w:fill="FFFF99"/>
          </w:tcPr>
          <w:p w14:paraId="7D8CD829" w14:textId="77777777" w:rsidR="000F7EA3" w:rsidRPr="0007299D" w:rsidRDefault="000F7EA3" w:rsidP="000F7EA3">
            <w:pPr>
              <w:widowControl w:val="0"/>
              <w:rPr>
                <w:snapToGrid w:val="0"/>
                <w:sz w:val="20"/>
                <w:szCs w:val="20"/>
                <w:lang w:val="en-US"/>
              </w:rPr>
            </w:pPr>
          </w:p>
        </w:tc>
        <w:tc>
          <w:tcPr>
            <w:tcW w:w="1919" w:type="dxa"/>
            <w:tcBorders>
              <w:top w:val="nil"/>
              <w:bottom w:val="single" w:sz="4" w:space="0" w:color="auto"/>
            </w:tcBorders>
            <w:shd w:val="clear" w:color="auto" w:fill="FFFF99"/>
          </w:tcPr>
          <w:p w14:paraId="1F4D85DF"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Awareness of the Community</w:t>
            </w:r>
          </w:p>
        </w:tc>
        <w:tc>
          <w:tcPr>
            <w:tcW w:w="5976" w:type="dxa"/>
            <w:tcBorders>
              <w:top w:val="nil"/>
              <w:bottom w:val="single" w:sz="4" w:space="0" w:color="auto"/>
              <w:right w:val="single" w:sz="18" w:space="0" w:color="auto"/>
            </w:tcBorders>
            <w:shd w:val="clear" w:color="auto" w:fill="FFFF99"/>
          </w:tcPr>
          <w:p w14:paraId="7C1581EB" w14:textId="77777777" w:rsidR="000F7EA3" w:rsidRPr="0007299D" w:rsidRDefault="000F7EA3" w:rsidP="000F7EA3">
            <w:pPr>
              <w:widowControl w:val="0"/>
              <w:numPr>
                <w:ilvl w:val="0"/>
                <w:numId w:val="12"/>
              </w:numPr>
              <w:contextualSpacing/>
              <w:rPr>
                <w:rFonts w:eastAsia="MS Mincho"/>
                <w:sz w:val="20"/>
                <w:szCs w:val="20"/>
                <w:lang w:val="en-US"/>
              </w:rPr>
            </w:pPr>
            <w:r w:rsidRPr="0007299D">
              <w:rPr>
                <w:rFonts w:eastAsia="MS Mincho"/>
                <w:sz w:val="20"/>
                <w:szCs w:val="20"/>
                <w:lang w:val="en-US"/>
              </w:rPr>
              <w:t>Awareness of and use of programs and services available in the community.</w:t>
            </w:r>
          </w:p>
        </w:tc>
      </w:tr>
      <w:tr w:rsidR="000F7EA3" w:rsidRPr="0007299D" w14:paraId="37BE681C" w14:textId="77777777" w:rsidTr="00042A60">
        <w:tc>
          <w:tcPr>
            <w:tcW w:w="1609" w:type="dxa"/>
            <w:vMerge/>
            <w:tcBorders>
              <w:left w:val="single" w:sz="18" w:space="0" w:color="auto"/>
              <w:bottom w:val="single" w:sz="18" w:space="0" w:color="auto"/>
            </w:tcBorders>
            <w:shd w:val="clear" w:color="auto" w:fill="FFFF99"/>
          </w:tcPr>
          <w:p w14:paraId="2CE5201F" w14:textId="77777777" w:rsidR="000F7EA3" w:rsidRPr="0007299D" w:rsidRDefault="000F7EA3" w:rsidP="000F7EA3">
            <w:pPr>
              <w:widowControl w:val="0"/>
              <w:rPr>
                <w:snapToGrid w:val="0"/>
                <w:sz w:val="20"/>
                <w:szCs w:val="20"/>
                <w:lang w:val="en-US"/>
              </w:rPr>
            </w:pPr>
          </w:p>
        </w:tc>
        <w:tc>
          <w:tcPr>
            <w:tcW w:w="1919" w:type="dxa"/>
            <w:tcBorders>
              <w:bottom w:val="single" w:sz="18" w:space="0" w:color="auto"/>
            </w:tcBorders>
            <w:shd w:val="clear" w:color="auto" w:fill="FFFF99"/>
          </w:tcPr>
          <w:p w14:paraId="6D0E22EB"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Positive Attitude Toward Others and the Community</w:t>
            </w:r>
          </w:p>
        </w:tc>
        <w:tc>
          <w:tcPr>
            <w:tcW w:w="5976" w:type="dxa"/>
            <w:tcBorders>
              <w:bottom w:val="single" w:sz="18" w:space="0" w:color="auto"/>
              <w:right w:val="single" w:sz="18" w:space="0" w:color="auto"/>
            </w:tcBorders>
            <w:shd w:val="clear" w:color="auto" w:fill="FFFF99"/>
          </w:tcPr>
          <w:p w14:paraId="525E9385"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How people feel, what they believe and what they value</w:t>
            </w:r>
          </w:p>
          <w:p w14:paraId="114E42CA"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Trust</w:t>
            </w:r>
          </w:p>
          <w:p w14:paraId="02650153"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Respect for diversity</w:t>
            </w:r>
          </w:p>
          <w:p w14:paraId="77F07AA1"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 xml:space="preserve">Supporting others and receiving support from them </w:t>
            </w:r>
            <w:r w:rsidRPr="0007299D">
              <w:rPr>
                <w:rFonts w:eastAsia="MS Mincho"/>
                <w:i/>
                <w:sz w:val="20"/>
                <w:szCs w:val="20"/>
                <w:lang w:val="en-US"/>
              </w:rPr>
              <w:t>(Also see social engagement and social support)</w:t>
            </w:r>
          </w:p>
          <w:p w14:paraId="5F9D7C82"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 xml:space="preserve">Sense of belonging to the community  </w:t>
            </w:r>
          </w:p>
        </w:tc>
      </w:tr>
      <w:tr w:rsidR="000F7EA3" w:rsidRPr="0007299D" w14:paraId="6D7E7943" w14:textId="77777777" w:rsidTr="00042A60">
        <w:tc>
          <w:tcPr>
            <w:tcW w:w="1609" w:type="dxa"/>
            <w:vMerge w:val="restart"/>
            <w:tcBorders>
              <w:top w:val="single" w:sz="18" w:space="0" w:color="auto"/>
              <w:left w:val="single" w:sz="18" w:space="0" w:color="auto"/>
              <w:bottom w:val="single" w:sz="18" w:space="0" w:color="auto"/>
            </w:tcBorders>
            <w:shd w:val="clear" w:color="auto" w:fill="FFFF99"/>
          </w:tcPr>
          <w:p w14:paraId="1EACCEB1"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Outcome 2: Community social issues are identified and addressed.</w:t>
            </w:r>
          </w:p>
        </w:tc>
        <w:tc>
          <w:tcPr>
            <w:tcW w:w="1919" w:type="dxa"/>
            <w:tcBorders>
              <w:top w:val="single" w:sz="18" w:space="0" w:color="auto"/>
              <w:bottom w:val="single" w:sz="4" w:space="0" w:color="auto"/>
            </w:tcBorders>
            <w:shd w:val="clear" w:color="auto" w:fill="FFFF99"/>
          </w:tcPr>
          <w:p w14:paraId="668231F1"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Awareness of Community Social Issues</w:t>
            </w:r>
          </w:p>
        </w:tc>
        <w:tc>
          <w:tcPr>
            <w:tcW w:w="5976" w:type="dxa"/>
            <w:tcBorders>
              <w:top w:val="single" w:sz="18" w:space="0" w:color="auto"/>
              <w:bottom w:val="single" w:sz="4" w:space="0" w:color="auto"/>
              <w:right w:val="single" w:sz="18" w:space="0" w:color="auto"/>
            </w:tcBorders>
            <w:shd w:val="clear" w:color="auto" w:fill="FFFF99"/>
          </w:tcPr>
          <w:p w14:paraId="2BC2DBFE"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 xml:space="preserve">Awareness of existing/emerging social issues  </w:t>
            </w:r>
          </w:p>
        </w:tc>
      </w:tr>
      <w:tr w:rsidR="000F7EA3" w:rsidRPr="0007299D" w14:paraId="5EB18943" w14:textId="77777777" w:rsidTr="00042A60">
        <w:tc>
          <w:tcPr>
            <w:tcW w:w="1609" w:type="dxa"/>
            <w:vMerge/>
            <w:tcBorders>
              <w:left w:val="single" w:sz="18" w:space="0" w:color="auto"/>
              <w:bottom w:val="single" w:sz="18" w:space="0" w:color="auto"/>
            </w:tcBorders>
            <w:shd w:val="clear" w:color="auto" w:fill="FFFF99"/>
          </w:tcPr>
          <w:p w14:paraId="27FEDEF3" w14:textId="77777777" w:rsidR="000F7EA3" w:rsidRPr="0007299D" w:rsidRDefault="000F7EA3" w:rsidP="000F7EA3">
            <w:pPr>
              <w:widowControl w:val="0"/>
              <w:rPr>
                <w:snapToGrid w:val="0"/>
                <w:sz w:val="20"/>
                <w:szCs w:val="20"/>
                <w:lang w:val="en-US"/>
              </w:rPr>
            </w:pPr>
          </w:p>
        </w:tc>
        <w:tc>
          <w:tcPr>
            <w:tcW w:w="1919" w:type="dxa"/>
            <w:tcBorders>
              <w:bottom w:val="single" w:sz="4" w:space="0" w:color="auto"/>
            </w:tcBorders>
            <w:shd w:val="clear" w:color="auto" w:fill="FFFF99"/>
          </w:tcPr>
          <w:p w14:paraId="77BBE16C"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Understanding of Community Social Issues</w:t>
            </w:r>
          </w:p>
        </w:tc>
        <w:tc>
          <w:tcPr>
            <w:tcW w:w="5976" w:type="dxa"/>
            <w:tcBorders>
              <w:bottom w:val="single" w:sz="4" w:space="0" w:color="auto"/>
              <w:right w:val="single" w:sz="18" w:space="0" w:color="auto"/>
            </w:tcBorders>
            <w:shd w:val="clear" w:color="auto" w:fill="FFFF99"/>
          </w:tcPr>
          <w:p w14:paraId="7DC3E192" w14:textId="77777777" w:rsidR="000F7EA3" w:rsidRPr="0007299D" w:rsidRDefault="000F7EA3" w:rsidP="000F7EA3">
            <w:pPr>
              <w:widowControl w:val="0"/>
              <w:numPr>
                <w:ilvl w:val="0"/>
                <w:numId w:val="13"/>
              </w:numPr>
              <w:contextualSpacing/>
              <w:rPr>
                <w:rFonts w:eastAsia="MS Mincho"/>
                <w:sz w:val="20"/>
                <w:szCs w:val="20"/>
                <w:lang w:val="en-US"/>
              </w:rPr>
            </w:pPr>
            <w:r w:rsidRPr="0007299D">
              <w:rPr>
                <w:rFonts w:eastAsia="MS Mincho"/>
                <w:sz w:val="20"/>
                <w:szCs w:val="20"/>
                <w:lang w:val="en-US"/>
              </w:rPr>
              <w:t>Understanding of existing/emerging social issues</w:t>
            </w:r>
          </w:p>
        </w:tc>
      </w:tr>
      <w:tr w:rsidR="000F7EA3" w:rsidRPr="0007299D" w14:paraId="5258AC47" w14:textId="77777777" w:rsidTr="00042A60">
        <w:trPr>
          <w:trHeight w:val="1794"/>
        </w:trPr>
        <w:tc>
          <w:tcPr>
            <w:tcW w:w="1609" w:type="dxa"/>
            <w:vMerge/>
            <w:tcBorders>
              <w:top w:val="single" w:sz="18" w:space="0" w:color="auto"/>
              <w:left w:val="single" w:sz="18" w:space="0" w:color="auto"/>
              <w:bottom w:val="single" w:sz="18" w:space="0" w:color="auto"/>
            </w:tcBorders>
            <w:shd w:val="clear" w:color="auto" w:fill="FFFF99"/>
          </w:tcPr>
          <w:p w14:paraId="5BEBA67B" w14:textId="77777777" w:rsidR="000F7EA3" w:rsidRPr="0007299D" w:rsidRDefault="000F7EA3" w:rsidP="000F7EA3">
            <w:pPr>
              <w:widowControl w:val="0"/>
              <w:rPr>
                <w:snapToGrid w:val="0"/>
                <w:sz w:val="20"/>
                <w:szCs w:val="20"/>
                <w:lang w:val="en-US"/>
              </w:rPr>
            </w:pPr>
          </w:p>
        </w:tc>
        <w:tc>
          <w:tcPr>
            <w:tcW w:w="1919" w:type="dxa"/>
            <w:tcBorders>
              <w:top w:val="single" w:sz="4" w:space="0" w:color="auto"/>
              <w:bottom w:val="single" w:sz="18" w:space="0" w:color="auto"/>
            </w:tcBorders>
            <w:shd w:val="clear" w:color="auto" w:fill="FFFF99"/>
          </w:tcPr>
          <w:p w14:paraId="7A5EA009" w14:textId="77777777" w:rsidR="000F7EA3" w:rsidRPr="0007299D" w:rsidRDefault="000F7EA3" w:rsidP="000F7EA3">
            <w:pPr>
              <w:widowControl w:val="0"/>
              <w:rPr>
                <w:b/>
                <w:snapToGrid w:val="0"/>
                <w:sz w:val="20"/>
                <w:szCs w:val="20"/>
                <w:lang w:val="en-US"/>
              </w:rPr>
            </w:pPr>
            <w:r w:rsidRPr="0007299D">
              <w:rPr>
                <w:b/>
                <w:snapToGrid w:val="0"/>
                <w:sz w:val="20"/>
                <w:szCs w:val="20"/>
                <w:lang w:val="en-US"/>
              </w:rPr>
              <w:t>Agencies and/or Community Members Work in Partnership to Address Social Issues in the Community</w:t>
            </w:r>
          </w:p>
        </w:tc>
        <w:tc>
          <w:tcPr>
            <w:tcW w:w="5976" w:type="dxa"/>
            <w:tcBorders>
              <w:top w:val="single" w:sz="4" w:space="0" w:color="auto"/>
              <w:bottom w:val="single" w:sz="18" w:space="0" w:color="auto"/>
              <w:right w:val="single" w:sz="18" w:space="0" w:color="auto"/>
            </w:tcBorders>
            <w:shd w:val="clear" w:color="auto" w:fill="FFFF99"/>
          </w:tcPr>
          <w:p w14:paraId="1B2E73EE" w14:textId="77777777" w:rsidR="000F7EA3" w:rsidRPr="0007299D" w:rsidRDefault="000F7EA3" w:rsidP="000F7EA3">
            <w:pPr>
              <w:widowControl w:val="0"/>
              <w:numPr>
                <w:ilvl w:val="0"/>
                <w:numId w:val="14"/>
              </w:numPr>
              <w:contextualSpacing/>
              <w:rPr>
                <w:rFonts w:eastAsia="MS Mincho"/>
                <w:sz w:val="20"/>
                <w:szCs w:val="20"/>
                <w:lang w:val="en-US"/>
              </w:rPr>
            </w:pPr>
            <w:r w:rsidRPr="0007299D">
              <w:rPr>
                <w:rFonts w:eastAsia="MS Mincho"/>
                <w:sz w:val="20"/>
                <w:szCs w:val="20"/>
                <w:lang w:val="en-US"/>
              </w:rPr>
              <w:t>Partnerships created to address priority social issues in the community.</w:t>
            </w:r>
          </w:p>
          <w:p w14:paraId="60223246" w14:textId="77777777" w:rsidR="000F7EA3" w:rsidRPr="0007299D" w:rsidRDefault="000F7EA3" w:rsidP="000F7EA3">
            <w:pPr>
              <w:widowControl w:val="0"/>
              <w:numPr>
                <w:ilvl w:val="0"/>
                <w:numId w:val="14"/>
              </w:numPr>
              <w:contextualSpacing/>
              <w:rPr>
                <w:rFonts w:eastAsia="MS Mincho"/>
                <w:sz w:val="20"/>
                <w:szCs w:val="20"/>
                <w:lang w:val="en-US"/>
              </w:rPr>
            </w:pPr>
            <w:r w:rsidRPr="0007299D">
              <w:rPr>
                <w:rFonts w:eastAsia="MS Mincho"/>
                <w:sz w:val="20"/>
                <w:szCs w:val="20"/>
                <w:lang w:val="en-US"/>
              </w:rPr>
              <w:t xml:space="preserve">Levels of partnership: </w:t>
            </w:r>
          </w:p>
          <w:p w14:paraId="1AEF85D8" w14:textId="77777777" w:rsidR="000F7EA3" w:rsidRPr="0007299D" w:rsidRDefault="000F7EA3" w:rsidP="000F7EA3">
            <w:pPr>
              <w:widowControl w:val="0"/>
              <w:numPr>
                <w:ilvl w:val="0"/>
                <w:numId w:val="14"/>
              </w:numPr>
              <w:ind w:left="1168" w:hanging="284"/>
              <w:contextualSpacing/>
              <w:rPr>
                <w:rFonts w:eastAsia="MS Mincho"/>
                <w:sz w:val="20"/>
                <w:szCs w:val="20"/>
                <w:lang w:val="en-US"/>
              </w:rPr>
            </w:pPr>
            <w:r w:rsidRPr="0007299D">
              <w:rPr>
                <w:rFonts w:eastAsia="MS Mincho"/>
                <w:sz w:val="20"/>
                <w:szCs w:val="20"/>
                <w:lang w:val="en-US"/>
              </w:rPr>
              <w:t>Communication</w:t>
            </w:r>
          </w:p>
          <w:p w14:paraId="71EE5DD9" w14:textId="77777777" w:rsidR="000F7EA3" w:rsidRPr="0007299D" w:rsidRDefault="000F7EA3" w:rsidP="000F7EA3">
            <w:pPr>
              <w:widowControl w:val="0"/>
              <w:numPr>
                <w:ilvl w:val="0"/>
                <w:numId w:val="14"/>
              </w:numPr>
              <w:ind w:left="1168" w:hanging="284"/>
              <w:contextualSpacing/>
              <w:rPr>
                <w:rFonts w:eastAsia="MS Mincho"/>
                <w:sz w:val="20"/>
                <w:szCs w:val="20"/>
                <w:lang w:val="en-US"/>
              </w:rPr>
            </w:pPr>
            <w:r w:rsidRPr="0007299D">
              <w:rPr>
                <w:rFonts w:eastAsia="MS Mincho"/>
                <w:sz w:val="20"/>
                <w:szCs w:val="20"/>
                <w:lang w:val="en-US"/>
              </w:rPr>
              <w:t>Cooperation</w:t>
            </w:r>
          </w:p>
          <w:p w14:paraId="60933861" w14:textId="77777777" w:rsidR="000F7EA3" w:rsidRPr="0007299D" w:rsidRDefault="000F7EA3" w:rsidP="000F7EA3">
            <w:pPr>
              <w:widowControl w:val="0"/>
              <w:numPr>
                <w:ilvl w:val="0"/>
                <w:numId w:val="14"/>
              </w:numPr>
              <w:ind w:left="1168" w:hanging="284"/>
              <w:contextualSpacing/>
              <w:rPr>
                <w:rFonts w:eastAsia="MS Mincho"/>
                <w:sz w:val="20"/>
                <w:szCs w:val="20"/>
                <w:lang w:val="en-US"/>
              </w:rPr>
            </w:pPr>
            <w:r w:rsidRPr="0007299D">
              <w:rPr>
                <w:rFonts w:eastAsia="MS Mincho"/>
                <w:sz w:val="20"/>
                <w:szCs w:val="20"/>
                <w:lang w:val="en-US"/>
              </w:rPr>
              <w:t>Coordination</w:t>
            </w:r>
          </w:p>
          <w:p w14:paraId="0AE6C678" w14:textId="77777777" w:rsidR="000F7EA3" w:rsidRPr="0007299D" w:rsidRDefault="000F7EA3" w:rsidP="000F7EA3">
            <w:pPr>
              <w:widowControl w:val="0"/>
              <w:numPr>
                <w:ilvl w:val="0"/>
                <w:numId w:val="14"/>
              </w:numPr>
              <w:ind w:left="1168" w:hanging="284"/>
              <w:contextualSpacing/>
              <w:rPr>
                <w:rFonts w:eastAsia="MS Mincho"/>
                <w:sz w:val="20"/>
                <w:szCs w:val="20"/>
                <w:lang w:val="en-US"/>
              </w:rPr>
            </w:pPr>
            <w:r w:rsidRPr="0007299D">
              <w:rPr>
                <w:rFonts w:eastAsia="MS Mincho"/>
                <w:sz w:val="20"/>
                <w:szCs w:val="20"/>
                <w:lang w:val="en-US"/>
              </w:rPr>
              <w:t xml:space="preserve">Collaboration  </w:t>
            </w:r>
          </w:p>
        </w:tc>
      </w:tr>
    </w:tbl>
    <w:p w14:paraId="2ED612F6" w14:textId="77777777" w:rsidR="000F7EA3" w:rsidRPr="0007299D" w:rsidRDefault="000F7EA3" w:rsidP="000F7EA3">
      <w:pPr>
        <w:widowControl w:val="0"/>
        <w:rPr>
          <w:snapToGrid w:val="0"/>
          <w:sz w:val="20"/>
          <w:szCs w:val="20"/>
          <w:lang w:val="en-US"/>
        </w:rPr>
      </w:pPr>
    </w:p>
    <w:p w14:paraId="65A221CF" w14:textId="77777777" w:rsidR="000F7EA3" w:rsidRPr="0007299D" w:rsidRDefault="000F7EA3" w:rsidP="000F7EA3">
      <w:pPr>
        <w:rPr>
          <w:sz w:val="20"/>
          <w:szCs w:val="20"/>
          <w:lang w:val="en-US"/>
        </w:rPr>
      </w:pPr>
      <w:r w:rsidRPr="0007299D">
        <w:rPr>
          <w:sz w:val="20"/>
          <w:szCs w:val="20"/>
          <w:lang w:val="en-US"/>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8040"/>
      </w:tblGrid>
      <w:tr w:rsidR="000F7EA3" w:rsidRPr="0007299D" w14:paraId="1EA9904D" w14:textId="77777777" w:rsidTr="00042A60">
        <w:tc>
          <w:tcPr>
            <w:tcW w:w="10080" w:type="dxa"/>
            <w:gridSpan w:val="2"/>
            <w:tcBorders>
              <w:top w:val="nil"/>
              <w:left w:val="nil"/>
              <w:bottom w:val="single" w:sz="4" w:space="0" w:color="auto"/>
              <w:right w:val="nil"/>
            </w:tcBorders>
            <w:shd w:val="clear" w:color="auto" w:fill="auto"/>
            <w:vAlign w:val="center"/>
          </w:tcPr>
          <w:p w14:paraId="17F7F61E" w14:textId="77777777" w:rsidR="000F7EA3" w:rsidRPr="0007299D" w:rsidRDefault="000F7EA3" w:rsidP="0007299D">
            <w:pPr>
              <w:rPr>
                <w:b/>
                <w:color w:val="000000"/>
                <w:sz w:val="20"/>
                <w:szCs w:val="20"/>
                <w:lang w:val="en-US"/>
              </w:rPr>
            </w:pPr>
            <w:r w:rsidRPr="0007299D">
              <w:rPr>
                <w:b/>
                <w:color w:val="000000"/>
                <w:sz w:val="20"/>
                <w:szCs w:val="20"/>
                <w:lang w:val="en-US"/>
              </w:rPr>
              <w:lastRenderedPageBreak/>
              <w:t>DEFINITIONS</w:t>
            </w:r>
          </w:p>
        </w:tc>
      </w:tr>
      <w:tr w:rsidR="000F7EA3" w:rsidRPr="0007299D" w14:paraId="641BBD45" w14:textId="77777777" w:rsidTr="0007299D">
        <w:tc>
          <w:tcPr>
            <w:tcW w:w="2040" w:type="dxa"/>
            <w:shd w:val="clear" w:color="auto" w:fill="auto"/>
          </w:tcPr>
          <w:p w14:paraId="6A11A4AD" w14:textId="77777777" w:rsidR="000F7EA3" w:rsidRPr="0007299D" w:rsidRDefault="000F7EA3" w:rsidP="004B3AE3">
            <w:pPr>
              <w:spacing w:after="40"/>
              <w:rPr>
                <w:color w:val="000000"/>
                <w:sz w:val="20"/>
                <w:szCs w:val="20"/>
                <w:lang w:val="en-US"/>
              </w:rPr>
            </w:pPr>
            <w:r w:rsidRPr="0007299D">
              <w:rPr>
                <w:color w:val="000000"/>
                <w:sz w:val="20"/>
                <w:szCs w:val="20"/>
                <w:lang w:val="en-US"/>
              </w:rPr>
              <w:t>Term</w:t>
            </w:r>
          </w:p>
        </w:tc>
        <w:tc>
          <w:tcPr>
            <w:tcW w:w="8040" w:type="dxa"/>
            <w:shd w:val="clear" w:color="auto" w:fill="auto"/>
            <w:vAlign w:val="center"/>
          </w:tcPr>
          <w:p w14:paraId="41E75E5C" w14:textId="77777777" w:rsidR="000F7EA3" w:rsidRPr="0007299D" w:rsidRDefault="000F7EA3" w:rsidP="004B3AE3">
            <w:pPr>
              <w:spacing w:after="40"/>
              <w:rPr>
                <w:color w:val="000000"/>
                <w:sz w:val="20"/>
                <w:szCs w:val="20"/>
                <w:lang w:val="en-US"/>
              </w:rPr>
            </w:pPr>
            <w:r w:rsidRPr="0007299D">
              <w:rPr>
                <w:color w:val="000000"/>
                <w:sz w:val="20"/>
                <w:szCs w:val="20"/>
                <w:lang w:val="en-US"/>
              </w:rPr>
              <w:t>Definition</w:t>
            </w:r>
          </w:p>
        </w:tc>
      </w:tr>
      <w:tr w:rsidR="000F7EA3" w:rsidRPr="0007299D" w14:paraId="767B6177"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738F5B5" w14:textId="77777777" w:rsidR="000F7EA3" w:rsidRPr="0007299D" w:rsidRDefault="000F7EA3" w:rsidP="005F108C">
            <w:pPr>
              <w:spacing w:after="40"/>
              <w:rPr>
                <w:color w:val="000000"/>
                <w:sz w:val="20"/>
                <w:szCs w:val="20"/>
                <w:lang w:val="en-US"/>
              </w:rPr>
            </w:pPr>
            <w:r w:rsidRPr="0007299D">
              <w:rPr>
                <w:color w:val="000000"/>
                <w:sz w:val="20"/>
                <w:szCs w:val="20"/>
                <w:lang w:val="en-US"/>
              </w:rPr>
              <w:t># of Community Development Initiatives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F36DAF8" w14:textId="77777777" w:rsidR="000F7EA3" w:rsidRPr="0007299D" w:rsidRDefault="000F7EA3" w:rsidP="004B3AE3">
            <w:pPr>
              <w:spacing w:after="40"/>
              <w:rPr>
                <w:color w:val="000000"/>
                <w:sz w:val="20"/>
                <w:szCs w:val="20"/>
                <w:lang w:val="en-US"/>
              </w:rPr>
            </w:pPr>
            <w:r w:rsidRPr="0007299D">
              <w:rPr>
                <w:color w:val="000000"/>
                <w:sz w:val="20"/>
                <w:szCs w:val="20"/>
                <w:lang w:val="en-US"/>
              </w:rPr>
              <w:t>Community development initiatives include, but are not limited to, community assessments, mobilization, and collaborative and/or advocacy initiatives. The desired outcomes are identified, with measurable indicators of progress reported.</w:t>
            </w:r>
          </w:p>
        </w:tc>
      </w:tr>
      <w:tr w:rsidR="000F7EA3" w:rsidRPr="0007299D" w14:paraId="0CE9E706"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656F85B" w14:textId="77777777" w:rsidR="000F7EA3" w:rsidRPr="0007299D" w:rsidRDefault="000F7EA3" w:rsidP="005F108C">
            <w:pPr>
              <w:spacing w:after="40"/>
              <w:rPr>
                <w:color w:val="000000"/>
                <w:sz w:val="20"/>
                <w:szCs w:val="20"/>
                <w:lang w:val="en-US"/>
              </w:rPr>
            </w:pPr>
            <w:r w:rsidRPr="0007299D">
              <w:rPr>
                <w:color w:val="000000"/>
                <w:sz w:val="20"/>
                <w:szCs w:val="20"/>
                <w:lang w:val="en-US"/>
              </w:rPr>
              <w:t># of Community Development Initiative Members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0182AB15" w14:textId="77777777" w:rsidR="000F7EA3" w:rsidRPr="0007299D" w:rsidRDefault="000F7EA3" w:rsidP="004B3AE3">
            <w:pPr>
              <w:spacing w:after="40"/>
              <w:rPr>
                <w:color w:val="000000"/>
                <w:sz w:val="20"/>
                <w:szCs w:val="20"/>
                <w:lang w:val="en-US"/>
              </w:rPr>
            </w:pPr>
            <w:r w:rsidRPr="0007299D">
              <w:rPr>
                <w:color w:val="000000"/>
                <w:sz w:val="20"/>
                <w:szCs w:val="20"/>
                <w:lang w:val="en-US"/>
              </w:rPr>
              <w:t>Participants who are actively engaged in the community development initiative. They are counted only once and not counted as individuals as noted below.</w:t>
            </w:r>
          </w:p>
        </w:tc>
      </w:tr>
      <w:tr w:rsidR="000F7EA3" w:rsidRPr="0007299D" w14:paraId="3496FA0C"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5092F9" w14:textId="77777777" w:rsidR="000F7EA3" w:rsidRPr="0007299D" w:rsidRDefault="000F7EA3" w:rsidP="005F108C">
            <w:pPr>
              <w:spacing w:after="40"/>
              <w:rPr>
                <w:color w:val="000000"/>
                <w:sz w:val="20"/>
                <w:szCs w:val="20"/>
                <w:lang w:val="en-US"/>
              </w:rPr>
            </w:pPr>
            <w:r w:rsidRPr="0007299D">
              <w:rPr>
                <w:color w:val="000000"/>
                <w:sz w:val="20"/>
                <w:szCs w:val="20"/>
                <w:lang w:val="en-US"/>
              </w:rPr>
              <w:t># of Groups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22230581" w14:textId="77777777" w:rsidR="000F7EA3" w:rsidRPr="0007299D" w:rsidRDefault="000F7EA3" w:rsidP="004B3AE3">
            <w:pPr>
              <w:spacing w:after="40"/>
              <w:rPr>
                <w:color w:val="000000"/>
                <w:sz w:val="20"/>
                <w:szCs w:val="20"/>
                <w:lang w:val="en-US"/>
              </w:rPr>
            </w:pPr>
            <w:r w:rsidRPr="0007299D">
              <w:rPr>
                <w:color w:val="000000"/>
                <w:sz w:val="20"/>
                <w:szCs w:val="20"/>
                <w:lang w:val="en-US"/>
              </w:rPr>
              <w:t>The total distinct groups offered over a period of time through the funded program or service, such as therapeutic groups, educational workshops, and/or training (e.g. a parenting workshop consisting of 6 sessions equals one group).</w:t>
            </w:r>
          </w:p>
        </w:tc>
      </w:tr>
      <w:tr w:rsidR="000F7EA3" w:rsidRPr="0007299D" w14:paraId="4D3F32CE" w14:textId="77777777" w:rsidTr="005F108C">
        <w:trPr>
          <w:trHeight w:val="755"/>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F0367D4" w14:textId="77777777" w:rsidR="000F7EA3" w:rsidRPr="0007299D" w:rsidRDefault="000F7EA3" w:rsidP="005F108C">
            <w:pPr>
              <w:spacing w:after="40"/>
              <w:rPr>
                <w:color w:val="000000"/>
                <w:sz w:val="20"/>
                <w:szCs w:val="20"/>
                <w:lang w:val="en-US"/>
              </w:rPr>
            </w:pPr>
            <w:r w:rsidRPr="0007299D">
              <w:rPr>
                <w:color w:val="000000"/>
                <w:sz w:val="20"/>
                <w:szCs w:val="20"/>
                <w:lang w:val="en-US"/>
              </w:rPr>
              <w:t># of Group Participants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0B2FA75" w14:textId="77777777" w:rsidR="000F7EA3" w:rsidRPr="0007299D" w:rsidRDefault="000F7EA3" w:rsidP="004B3AE3">
            <w:pPr>
              <w:widowControl w:val="0"/>
              <w:autoSpaceDE w:val="0"/>
              <w:autoSpaceDN w:val="0"/>
              <w:adjustRightInd w:val="0"/>
              <w:spacing w:after="40"/>
              <w:rPr>
                <w:color w:val="000000"/>
                <w:sz w:val="20"/>
                <w:szCs w:val="20"/>
                <w:lang w:val="en-US" w:eastAsia="en-CA"/>
              </w:rPr>
            </w:pPr>
            <w:r w:rsidRPr="0007299D">
              <w:rPr>
                <w:color w:val="000000"/>
                <w:sz w:val="20"/>
                <w:szCs w:val="20"/>
                <w:lang w:val="en-US" w:eastAsia="en-CA"/>
              </w:rPr>
              <w:t>Participants who attended the group sessions and for whom outcomes will be measured. Group participants are not included in the individuals served category unless they are involved in a different program.</w:t>
            </w:r>
            <w:r w:rsidRPr="0007299D">
              <w:rPr>
                <w:bCs/>
                <w:color w:val="000000"/>
                <w:sz w:val="20"/>
                <w:szCs w:val="20"/>
                <w:lang w:val="en-US" w:eastAsia="en-CA"/>
              </w:rPr>
              <w:t xml:space="preserve"> </w:t>
            </w:r>
          </w:p>
        </w:tc>
      </w:tr>
      <w:tr w:rsidR="000F7EA3" w:rsidRPr="0007299D" w14:paraId="315CCA1C"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8CF855" w14:textId="77777777" w:rsidR="000F7EA3" w:rsidRPr="0007299D" w:rsidRDefault="000F7EA3" w:rsidP="005F108C">
            <w:pPr>
              <w:spacing w:after="40"/>
              <w:rPr>
                <w:color w:val="000000"/>
                <w:sz w:val="20"/>
                <w:szCs w:val="20"/>
                <w:lang w:val="en-US"/>
              </w:rPr>
            </w:pPr>
            <w:r w:rsidRPr="0007299D">
              <w:rPr>
                <w:bCs/>
                <w:color w:val="000000"/>
                <w:sz w:val="20"/>
                <w:szCs w:val="20"/>
                <w:lang w:val="en-US"/>
              </w:rPr>
              <w:t># of Individual Participants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171F9326" w14:textId="77777777" w:rsidR="000F7EA3" w:rsidRPr="0007299D" w:rsidRDefault="000F7EA3" w:rsidP="004B3AE3">
            <w:pPr>
              <w:widowControl w:val="0"/>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Individual participants are those who are engaged in the activity and are making a significant contribution to achieving the goals and outcomes as outlined in the program they are attending. </w:t>
            </w:r>
          </w:p>
        </w:tc>
      </w:tr>
      <w:tr w:rsidR="000F7EA3" w:rsidRPr="0007299D" w14:paraId="2C486321"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FC25B94" w14:textId="77777777" w:rsidR="000F7EA3" w:rsidRPr="0007299D" w:rsidRDefault="000F7EA3" w:rsidP="005F108C">
            <w:pPr>
              <w:spacing w:after="40"/>
              <w:rPr>
                <w:color w:val="000000"/>
                <w:sz w:val="20"/>
                <w:szCs w:val="20"/>
                <w:lang w:val="en-US"/>
              </w:rPr>
            </w:pPr>
            <w:r w:rsidRPr="0007299D">
              <w:rPr>
                <w:color w:val="000000"/>
                <w:sz w:val="20"/>
                <w:szCs w:val="20"/>
                <w:lang w:val="en-US"/>
              </w:rPr>
              <w:t># of</w:t>
            </w:r>
            <w:r w:rsidR="00AC3844" w:rsidRPr="0007299D">
              <w:rPr>
                <w:color w:val="000000"/>
                <w:sz w:val="20"/>
                <w:szCs w:val="20"/>
                <w:lang w:val="en-US"/>
              </w:rPr>
              <w:t xml:space="preserve"> Contacts/</w:t>
            </w:r>
            <w:r w:rsidRPr="0007299D">
              <w:rPr>
                <w:color w:val="000000"/>
                <w:sz w:val="20"/>
                <w:szCs w:val="20"/>
                <w:lang w:val="en-US"/>
              </w:rPr>
              <w:t xml:space="preserve"> Information and Referral</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E401A93" w14:textId="77777777" w:rsidR="000F7EA3" w:rsidRPr="0007299D" w:rsidRDefault="000F7EA3" w:rsidP="004B3AE3">
            <w:pPr>
              <w:spacing w:after="40"/>
              <w:rPr>
                <w:color w:val="000000"/>
                <w:sz w:val="20"/>
                <w:szCs w:val="20"/>
                <w:lang w:val="en-US"/>
              </w:rPr>
            </w:pPr>
            <w:r w:rsidRPr="0007299D">
              <w:rPr>
                <w:color w:val="000000"/>
                <w:sz w:val="20"/>
                <w:szCs w:val="20"/>
                <w:lang w:val="en-US"/>
              </w:rPr>
              <w:t>Number of times individuals have received some information from your program, but who may not be identifiable (e.g. information service, one-time phone conversation, etc. No demographic information about such persons is collected).</w:t>
            </w:r>
          </w:p>
        </w:tc>
      </w:tr>
      <w:tr w:rsidR="000F7EA3" w:rsidRPr="0007299D" w14:paraId="623220D6"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00FA7DA" w14:textId="77777777" w:rsidR="000F7EA3" w:rsidRPr="0007299D" w:rsidRDefault="000F7EA3" w:rsidP="005F108C">
            <w:pPr>
              <w:spacing w:after="40"/>
              <w:rPr>
                <w:color w:val="000000"/>
                <w:sz w:val="20"/>
                <w:szCs w:val="20"/>
                <w:lang w:val="en-US"/>
              </w:rPr>
            </w:pPr>
            <w:r w:rsidRPr="0007299D">
              <w:rPr>
                <w:color w:val="000000"/>
                <w:sz w:val="20"/>
                <w:szCs w:val="20"/>
                <w:lang w:val="en-US"/>
              </w:rPr>
              <w:t># of Volunteers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23A73F3F" w14:textId="77777777" w:rsidR="000F7EA3" w:rsidRPr="0007299D" w:rsidRDefault="000F7EA3" w:rsidP="004B3AE3">
            <w:pPr>
              <w:spacing w:after="40"/>
              <w:rPr>
                <w:color w:val="000000"/>
                <w:sz w:val="20"/>
                <w:szCs w:val="20"/>
                <w:lang w:val="en-US"/>
              </w:rPr>
            </w:pPr>
            <w:r w:rsidRPr="0007299D">
              <w:rPr>
                <w:color w:val="000000"/>
                <w:sz w:val="20"/>
                <w:szCs w:val="20"/>
                <w:lang w:val="en-US"/>
              </w:rPr>
              <w:t>An individual who has provided support from which your program or service has benefited and who is willing to work on behalf others without the expectation of pay or other tangible gain. Each individual volunteer is only counted once.</w:t>
            </w:r>
          </w:p>
        </w:tc>
      </w:tr>
      <w:tr w:rsidR="000F7EA3" w:rsidRPr="0007299D" w14:paraId="25E98D5C"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822A07D" w14:textId="77777777" w:rsidR="000F7EA3" w:rsidRPr="0007299D" w:rsidRDefault="000F7EA3" w:rsidP="005F108C">
            <w:pPr>
              <w:spacing w:after="40"/>
              <w:rPr>
                <w:color w:val="000000"/>
                <w:sz w:val="20"/>
                <w:szCs w:val="20"/>
                <w:lang w:val="en-US"/>
              </w:rPr>
            </w:pPr>
            <w:r w:rsidRPr="0007299D">
              <w:rPr>
                <w:color w:val="000000"/>
                <w:sz w:val="20"/>
                <w:szCs w:val="20"/>
                <w:lang w:val="en-US"/>
              </w:rPr>
              <w:t># of Volunteer Hours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2373A0B9" w14:textId="77777777" w:rsidR="000F7EA3" w:rsidRPr="0007299D" w:rsidRDefault="000F7EA3" w:rsidP="004B3AE3">
            <w:pPr>
              <w:spacing w:after="40"/>
              <w:rPr>
                <w:color w:val="000000"/>
                <w:sz w:val="20"/>
                <w:szCs w:val="20"/>
                <w:lang w:val="en-US"/>
              </w:rPr>
            </w:pPr>
            <w:r w:rsidRPr="0007299D">
              <w:rPr>
                <w:color w:val="000000"/>
                <w:sz w:val="20"/>
                <w:szCs w:val="20"/>
                <w:lang w:val="en-US"/>
              </w:rPr>
              <w:t>The total number of hours all your volunteers have worked on behalf of your program during this reporting period.</w:t>
            </w:r>
          </w:p>
        </w:tc>
      </w:tr>
      <w:tr w:rsidR="000F7EA3" w:rsidRPr="0007299D" w14:paraId="4F9184D8"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BE0C616" w14:textId="77777777" w:rsidR="000F7EA3" w:rsidRPr="0007299D" w:rsidRDefault="000F7EA3" w:rsidP="005F108C">
            <w:pPr>
              <w:spacing w:after="40"/>
              <w:rPr>
                <w:color w:val="000000"/>
                <w:sz w:val="20"/>
                <w:szCs w:val="20"/>
                <w:lang w:val="en-US"/>
              </w:rPr>
            </w:pPr>
            <w:r w:rsidRPr="0007299D">
              <w:rPr>
                <w:bCs/>
                <w:color w:val="000000"/>
                <w:sz w:val="20"/>
                <w:szCs w:val="20"/>
                <w:lang w:val="en-US"/>
              </w:rPr>
              <w:t>Ability</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91BEE4B" w14:textId="77777777" w:rsidR="000F7EA3" w:rsidRPr="0007299D" w:rsidRDefault="000F7EA3" w:rsidP="004B3AE3">
            <w:pPr>
              <w:spacing w:after="40"/>
              <w:rPr>
                <w:color w:val="000000"/>
                <w:sz w:val="20"/>
                <w:szCs w:val="20"/>
                <w:lang w:val="en-US"/>
              </w:rPr>
            </w:pPr>
            <w:r w:rsidRPr="0007299D">
              <w:rPr>
                <w:color w:val="000000"/>
                <w:sz w:val="20"/>
                <w:szCs w:val="20"/>
                <w:lang w:val="en-US"/>
              </w:rPr>
              <w:t xml:space="preserve">The quality of being able to perform; a quality that permits or facilitates achievement or accomplishment. </w:t>
            </w:r>
          </w:p>
        </w:tc>
      </w:tr>
      <w:tr w:rsidR="000F7EA3" w:rsidRPr="0007299D" w14:paraId="0095B6BB"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CA224E4" w14:textId="77777777" w:rsidR="000F7EA3" w:rsidRPr="0007299D" w:rsidRDefault="000F7EA3" w:rsidP="005F108C">
            <w:pPr>
              <w:spacing w:after="40"/>
              <w:rPr>
                <w:color w:val="000000"/>
                <w:sz w:val="20"/>
                <w:szCs w:val="20"/>
                <w:lang w:val="en-US"/>
              </w:rPr>
            </w:pPr>
            <w:r w:rsidRPr="0007299D">
              <w:rPr>
                <w:bCs/>
                <w:color w:val="000000"/>
                <w:sz w:val="20"/>
                <w:szCs w:val="20"/>
                <w:lang w:val="en-US"/>
              </w:rPr>
              <w:t>Activities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136E112D" w14:textId="77777777" w:rsidR="000F7EA3" w:rsidRPr="0007299D" w:rsidRDefault="000F7EA3" w:rsidP="004B3AE3">
            <w:pPr>
              <w:spacing w:after="40"/>
              <w:rPr>
                <w:color w:val="000000"/>
                <w:sz w:val="20"/>
                <w:szCs w:val="20"/>
                <w:lang w:val="en-US"/>
              </w:rPr>
            </w:pPr>
            <w:r w:rsidRPr="0007299D">
              <w:rPr>
                <w:color w:val="000000"/>
                <w:sz w:val="20"/>
                <w:szCs w:val="20"/>
                <w:lang w:val="en-US"/>
              </w:rPr>
              <w:t xml:space="preserve">What the program or project does to achieve its goal(s). Activities include the services provided or actions undertaken by the program or project. </w:t>
            </w:r>
          </w:p>
        </w:tc>
      </w:tr>
      <w:tr w:rsidR="000F7EA3" w:rsidRPr="0007299D" w14:paraId="252F29E8"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8FCD13" w14:textId="77777777" w:rsidR="000F7EA3" w:rsidRPr="0007299D" w:rsidRDefault="000F7EA3" w:rsidP="005F108C">
            <w:pPr>
              <w:spacing w:after="40"/>
              <w:rPr>
                <w:color w:val="000000"/>
                <w:sz w:val="20"/>
                <w:szCs w:val="20"/>
                <w:lang w:val="en-US"/>
              </w:rPr>
            </w:pPr>
            <w:r w:rsidRPr="0007299D">
              <w:rPr>
                <w:color w:val="000000"/>
                <w:sz w:val="20"/>
                <w:szCs w:val="20"/>
                <w:lang w:val="en-US"/>
              </w:rPr>
              <w:t>Adults (19 to 64)</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9BAFAAA" w14:textId="77777777" w:rsidR="000F7EA3" w:rsidRPr="0007299D" w:rsidRDefault="000F7EA3" w:rsidP="004B3AE3">
            <w:pPr>
              <w:spacing w:after="40"/>
              <w:rPr>
                <w:color w:val="000000"/>
                <w:sz w:val="20"/>
                <w:szCs w:val="20"/>
                <w:lang w:val="en-US"/>
              </w:rPr>
            </w:pPr>
            <w:r w:rsidRPr="0007299D">
              <w:rPr>
                <w:color w:val="000000"/>
                <w:sz w:val="20"/>
                <w:szCs w:val="20"/>
                <w:lang w:val="en-US"/>
              </w:rPr>
              <w:t>Individuals between the ages of 19-64 years up to the 65th birthday who receive direct service.</w:t>
            </w:r>
          </w:p>
        </w:tc>
      </w:tr>
      <w:tr w:rsidR="000F7EA3" w:rsidRPr="0007299D" w14:paraId="435AB831"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D6778DC" w14:textId="77777777" w:rsidR="000F7EA3" w:rsidRPr="0007299D" w:rsidRDefault="000F7EA3" w:rsidP="005F108C">
            <w:pPr>
              <w:spacing w:after="40"/>
              <w:rPr>
                <w:color w:val="000000"/>
                <w:sz w:val="20"/>
                <w:szCs w:val="20"/>
                <w:lang w:val="en-US"/>
              </w:rPr>
            </w:pPr>
            <w:r w:rsidRPr="0007299D">
              <w:rPr>
                <w:bCs/>
                <w:color w:val="000000"/>
                <w:sz w:val="20"/>
                <w:szCs w:val="20"/>
                <w:lang w:val="en-US"/>
              </w:rPr>
              <w:t>Assets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25943FA7" w14:textId="77777777" w:rsidR="000F7EA3" w:rsidRPr="0007299D" w:rsidRDefault="000F7EA3" w:rsidP="004B3AE3">
            <w:pPr>
              <w:spacing w:after="40"/>
              <w:rPr>
                <w:color w:val="000000"/>
                <w:sz w:val="20"/>
                <w:szCs w:val="20"/>
                <w:lang w:val="en-US"/>
              </w:rPr>
            </w:pPr>
            <w:r w:rsidRPr="0007299D">
              <w:rPr>
                <w:color w:val="000000"/>
                <w:sz w:val="20"/>
                <w:szCs w:val="20"/>
                <w:lang w:val="en-US"/>
              </w:rPr>
              <w:t xml:space="preserve">A useful or valuable quality, person, or thing; an advantage or resource. </w:t>
            </w:r>
          </w:p>
        </w:tc>
      </w:tr>
      <w:tr w:rsidR="000F7EA3" w:rsidRPr="0007299D" w14:paraId="59D34E85"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59176E" w14:textId="77777777" w:rsidR="000F7EA3" w:rsidRPr="0007299D" w:rsidRDefault="000F7EA3" w:rsidP="005F108C">
            <w:pPr>
              <w:spacing w:after="40"/>
              <w:rPr>
                <w:color w:val="000000"/>
                <w:sz w:val="20"/>
                <w:szCs w:val="20"/>
                <w:lang w:val="en-US"/>
              </w:rPr>
            </w:pPr>
            <w:r w:rsidRPr="0007299D">
              <w:rPr>
                <w:bCs/>
                <w:color w:val="000000"/>
                <w:sz w:val="20"/>
                <w:szCs w:val="20"/>
                <w:lang w:val="en-US"/>
              </w:rPr>
              <w:t>Broad Strategy</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16E49275" w14:textId="77777777" w:rsidR="000F7EA3" w:rsidRPr="0007299D" w:rsidRDefault="000F7EA3" w:rsidP="004B3AE3">
            <w:pPr>
              <w:spacing w:after="40"/>
              <w:rPr>
                <w:color w:val="000000"/>
                <w:sz w:val="20"/>
                <w:szCs w:val="20"/>
                <w:lang w:val="en-US"/>
              </w:rPr>
            </w:pPr>
            <w:r w:rsidRPr="0007299D">
              <w:rPr>
                <w:color w:val="000000"/>
                <w:sz w:val="20"/>
                <w:szCs w:val="20"/>
                <w:lang w:val="en-US"/>
              </w:rPr>
              <w:t xml:space="preserve">In general terms, how the program/ project will address the specified community need. </w:t>
            </w:r>
          </w:p>
        </w:tc>
      </w:tr>
      <w:tr w:rsidR="000F7EA3" w:rsidRPr="0007299D" w14:paraId="0FD6689F"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A78311D" w14:textId="77777777" w:rsidR="000F7EA3" w:rsidRPr="0007299D" w:rsidRDefault="000F7EA3" w:rsidP="005F108C">
            <w:pPr>
              <w:spacing w:after="40"/>
              <w:rPr>
                <w:color w:val="000000"/>
                <w:sz w:val="20"/>
                <w:szCs w:val="20"/>
                <w:lang w:val="en-US"/>
              </w:rPr>
            </w:pPr>
            <w:r w:rsidRPr="0007299D">
              <w:rPr>
                <w:color w:val="000000"/>
                <w:sz w:val="20"/>
                <w:szCs w:val="20"/>
                <w:lang w:val="en-US"/>
              </w:rPr>
              <w:t>Community Development</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1000F57D" w14:textId="77777777" w:rsidR="000F7EA3" w:rsidRPr="0007299D" w:rsidRDefault="000F7EA3" w:rsidP="004B3AE3">
            <w:pPr>
              <w:spacing w:after="40"/>
              <w:rPr>
                <w:color w:val="000000"/>
                <w:sz w:val="20"/>
                <w:szCs w:val="20"/>
                <w:lang w:val="en-US"/>
              </w:rPr>
            </w:pPr>
            <w:r w:rsidRPr="0007299D">
              <w:rPr>
                <w:color w:val="000000"/>
                <w:sz w:val="20"/>
                <w:szCs w:val="20"/>
                <w:lang w:val="en-US"/>
              </w:rPr>
              <w:t>Efforts made by professionals and community residents to: enhance the social bonds among community members; motivate citizens to self-enhance; develop responsible local leadership; and create or revitalize local institutions.</w:t>
            </w:r>
          </w:p>
        </w:tc>
      </w:tr>
      <w:tr w:rsidR="000F7EA3" w:rsidRPr="0007299D" w14:paraId="2E9DE27D"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F7855AF" w14:textId="77777777" w:rsidR="000F7EA3" w:rsidRPr="0007299D" w:rsidRDefault="000F7EA3" w:rsidP="005F108C">
            <w:pPr>
              <w:spacing w:after="40"/>
              <w:rPr>
                <w:color w:val="000000"/>
                <w:sz w:val="20"/>
                <w:szCs w:val="20"/>
                <w:lang w:val="en-US"/>
              </w:rPr>
            </w:pPr>
            <w:r w:rsidRPr="0007299D">
              <w:rPr>
                <w:color w:val="000000"/>
                <w:sz w:val="20"/>
                <w:szCs w:val="20"/>
                <w:lang w:val="en-US"/>
              </w:rPr>
              <w:t>Developmental Assets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367BDDB6" w14:textId="77777777" w:rsidR="000F7EA3" w:rsidRPr="0007299D" w:rsidRDefault="000F7EA3" w:rsidP="004B3AE3">
            <w:pPr>
              <w:widowControl w:val="0"/>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Forty common sense, positive experiences and qualities that help influence choices young people make and help them become caring, responsible, successful adults.  www.search-institute.org. The Search Institute has frameworks of developmental assets for: </w:t>
            </w:r>
          </w:p>
          <w:p w14:paraId="48F55F5D" w14:textId="77777777" w:rsidR="000F7EA3" w:rsidRPr="0007299D" w:rsidRDefault="000F7EA3" w:rsidP="004B3AE3">
            <w:pPr>
              <w:widowControl w:val="0"/>
              <w:numPr>
                <w:ilvl w:val="0"/>
                <w:numId w:val="8"/>
              </w:numPr>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Early childhood (ages 3 – 5 years) </w:t>
            </w:r>
          </w:p>
          <w:p w14:paraId="0858613C" w14:textId="77777777" w:rsidR="000F7EA3" w:rsidRPr="0007299D" w:rsidRDefault="000F7EA3" w:rsidP="004B3AE3">
            <w:pPr>
              <w:widowControl w:val="0"/>
              <w:numPr>
                <w:ilvl w:val="0"/>
                <w:numId w:val="8"/>
              </w:numPr>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Grades K – 3 (ages 5-9) </w:t>
            </w:r>
          </w:p>
          <w:p w14:paraId="4196E43C" w14:textId="77777777" w:rsidR="000F7EA3" w:rsidRPr="0007299D" w:rsidRDefault="000F7EA3" w:rsidP="004B3AE3">
            <w:pPr>
              <w:widowControl w:val="0"/>
              <w:numPr>
                <w:ilvl w:val="0"/>
                <w:numId w:val="8"/>
              </w:numPr>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Middle childhood (ages 8 – 12) </w:t>
            </w:r>
          </w:p>
          <w:p w14:paraId="54BE966E" w14:textId="77777777" w:rsidR="000F7EA3" w:rsidRPr="0007299D" w:rsidRDefault="000F7EA3" w:rsidP="004B3AE3">
            <w:pPr>
              <w:widowControl w:val="0"/>
              <w:numPr>
                <w:ilvl w:val="0"/>
                <w:numId w:val="8"/>
              </w:numPr>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Adolescents (ages 12 -18) </w:t>
            </w:r>
          </w:p>
        </w:tc>
      </w:tr>
      <w:tr w:rsidR="000F7EA3" w:rsidRPr="0007299D" w14:paraId="411EEE6C"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A0697CB" w14:textId="77777777" w:rsidR="000F7EA3" w:rsidRPr="0007299D" w:rsidRDefault="000F7EA3" w:rsidP="005F108C">
            <w:pPr>
              <w:spacing w:after="40"/>
              <w:rPr>
                <w:color w:val="000000"/>
                <w:sz w:val="20"/>
                <w:szCs w:val="20"/>
                <w:lang w:val="en-US"/>
              </w:rPr>
            </w:pPr>
            <w:r w:rsidRPr="0007299D">
              <w:rPr>
                <w:color w:val="000000"/>
                <w:sz w:val="20"/>
                <w:szCs w:val="20"/>
                <w:lang w:val="en-US"/>
              </w:rPr>
              <w:t>Direct Service</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9FA4466" w14:textId="77777777" w:rsidR="000F7EA3" w:rsidRPr="0007299D" w:rsidRDefault="000F7EA3" w:rsidP="004B3AE3">
            <w:pPr>
              <w:spacing w:after="40"/>
              <w:rPr>
                <w:color w:val="000000"/>
                <w:sz w:val="20"/>
                <w:szCs w:val="20"/>
                <w:lang w:val="en-US"/>
              </w:rPr>
            </w:pPr>
            <w:r w:rsidRPr="0007299D">
              <w:rPr>
                <w:color w:val="000000"/>
                <w:sz w:val="20"/>
                <w:szCs w:val="20"/>
                <w:lang w:val="en-US"/>
              </w:rPr>
              <w:t>Engagement between staff members and clients.</w:t>
            </w:r>
          </w:p>
        </w:tc>
      </w:tr>
      <w:tr w:rsidR="000F7EA3" w:rsidRPr="0007299D" w14:paraId="1A03B5BE" w14:textId="77777777" w:rsidTr="005F108C">
        <w:trPr>
          <w:trHeight w:val="359"/>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AAD7841" w14:textId="77777777" w:rsidR="000F7EA3" w:rsidRPr="0007299D" w:rsidRDefault="000F7EA3" w:rsidP="005F108C">
            <w:pPr>
              <w:widowControl w:val="0"/>
              <w:autoSpaceDE w:val="0"/>
              <w:autoSpaceDN w:val="0"/>
              <w:adjustRightInd w:val="0"/>
              <w:spacing w:after="40"/>
              <w:rPr>
                <w:color w:val="000000"/>
                <w:sz w:val="20"/>
                <w:szCs w:val="20"/>
                <w:lang w:val="en-US" w:eastAsia="en-CA"/>
              </w:rPr>
            </w:pPr>
            <w:r w:rsidRPr="0007299D">
              <w:rPr>
                <w:bCs/>
                <w:color w:val="000000"/>
                <w:sz w:val="20"/>
                <w:szCs w:val="20"/>
                <w:lang w:val="en-US" w:eastAsia="en-CA"/>
              </w:rPr>
              <w:t>Evaluation</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BEB3958" w14:textId="77777777" w:rsidR="000F7EA3" w:rsidRPr="0007299D" w:rsidRDefault="000F7EA3" w:rsidP="004B3AE3">
            <w:pPr>
              <w:spacing w:after="40"/>
              <w:rPr>
                <w:color w:val="000000"/>
                <w:sz w:val="20"/>
                <w:szCs w:val="20"/>
                <w:lang w:val="en-US"/>
              </w:rPr>
            </w:pPr>
            <w:r w:rsidRPr="0007299D">
              <w:rPr>
                <w:color w:val="000000"/>
                <w:sz w:val="20"/>
                <w:szCs w:val="20"/>
                <w:lang w:val="en-US"/>
              </w:rPr>
              <w:t>How to determine how well a program has achieved its goal(s).</w:t>
            </w:r>
          </w:p>
        </w:tc>
      </w:tr>
      <w:tr w:rsidR="000F7EA3" w:rsidRPr="0007299D" w14:paraId="2EDCC51C"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B600C86" w14:textId="77777777" w:rsidR="000F7EA3" w:rsidRPr="0007299D" w:rsidRDefault="000F7EA3" w:rsidP="005F108C">
            <w:pPr>
              <w:spacing w:after="40"/>
              <w:rPr>
                <w:color w:val="000000"/>
                <w:sz w:val="20"/>
                <w:szCs w:val="20"/>
                <w:lang w:val="en-US"/>
              </w:rPr>
            </w:pPr>
            <w:r w:rsidRPr="0007299D">
              <w:rPr>
                <w:color w:val="000000"/>
                <w:sz w:val="20"/>
                <w:szCs w:val="20"/>
                <w:lang w:val="en-US"/>
              </w:rPr>
              <w:t>Families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ECD23A1" w14:textId="77777777" w:rsidR="000F7EA3" w:rsidRPr="0007299D" w:rsidRDefault="000F7EA3" w:rsidP="004B3AE3">
            <w:pPr>
              <w:spacing w:after="40"/>
              <w:rPr>
                <w:color w:val="000000"/>
                <w:sz w:val="20"/>
                <w:szCs w:val="20"/>
                <w:lang w:val="en-US"/>
              </w:rPr>
            </w:pPr>
            <w:r w:rsidRPr="0007299D">
              <w:rPr>
                <w:color w:val="000000"/>
                <w:sz w:val="20"/>
                <w:szCs w:val="20"/>
                <w:lang w:val="en-US"/>
              </w:rPr>
              <w:t>A family unit is self-defined and can contain multiple generations and configurations. This includes biological or adoptive parents, extended family members, other relatives who are providing direct care to children, etc. People counted as individuals served (above) can be additionally counted under the Families served category.</w:t>
            </w:r>
          </w:p>
        </w:tc>
      </w:tr>
      <w:tr w:rsidR="000F7EA3" w:rsidRPr="0007299D" w14:paraId="29F507C6" w14:textId="77777777" w:rsidTr="005F108C">
        <w:trPr>
          <w:trHeight w:val="251"/>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682930B" w14:textId="77777777" w:rsidR="000F7EA3" w:rsidRPr="0007299D" w:rsidRDefault="000F7EA3" w:rsidP="005F108C">
            <w:pPr>
              <w:widowControl w:val="0"/>
              <w:autoSpaceDE w:val="0"/>
              <w:autoSpaceDN w:val="0"/>
              <w:adjustRightInd w:val="0"/>
              <w:spacing w:after="40"/>
              <w:rPr>
                <w:color w:val="000000"/>
                <w:sz w:val="20"/>
                <w:szCs w:val="20"/>
                <w:lang w:val="en-US" w:eastAsia="en-CA"/>
              </w:rPr>
            </w:pPr>
            <w:r w:rsidRPr="0007299D">
              <w:rPr>
                <w:bCs/>
                <w:color w:val="000000"/>
                <w:sz w:val="20"/>
                <w:szCs w:val="20"/>
                <w:lang w:val="en-US" w:eastAsia="en-CA"/>
              </w:rPr>
              <w:t xml:space="preserve">Goal Statement </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3A4FFEF6" w14:textId="77777777" w:rsidR="000F7EA3" w:rsidRPr="0007299D" w:rsidRDefault="000F7EA3" w:rsidP="004B3AE3">
            <w:pPr>
              <w:spacing w:after="40"/>
              <w:rPr>
                <w:color w:val="000000"/>
                <w:sz w:val="20"/>
                <w:szCs w:val="20"/>
                <w:lang w:val="en-US"/>
              </w:rPr>
            </w:pPr>
            <w:r w:rsidRPr="0007299D">
              <w:rPr>
                <w:color w:val="000000"/>
                <w:sz w:val="20"/>
                <w:szCs w:val="20"/>
                <w:lang w:val="en-US"/>
              </w:rPr>
              <w:t>The achievement hoped for by a program/project, i.e., the overall change or desired impact.</w:t>
            </w:r>
          </w:p>
        </w:tc>
      </w:tr>
      <w:tr w:rsidR="000F7EA3" w:rsidRPr="0007299D" w14:paraId="0D7EC23B"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837F9B1" w14:textId="77777777" w:rsidR="000F7EA3" w:rsidRPr="0007299D" w:rsidRDefault="000F7EA3" w:rsidP="005F108C">
            <w:pPr>
              <w:widowControl w:val="0"/>
              <w:autoSpaceDE w:val="0"/>
              <w:autoSpaceDN w:val="0"/>
              <w:adjustRightInd w:val="0"/>
              <w:spacing w:after="40"/>
              <w:rPr>
                <w:color w:val="000000"/>
                <w:sz w:val="20"/>
                <w:szCs w:val="20"/>
                <w:lang w:val="en-US" w:eastAsia="en-CA"/>
              </w:rPr>
            </w:pPr>
            <w:r w:rsidRPr="0007299D">
              <w:rPr>
                <w:bCs/>
                <w:color w:val="000000"/>
                <w:sz w:val="20"/>
                <w:szCs w:val="20"/>
                <w:lang w:val="en-US" w:eastAsia="en-CA"/>
              </w:rPr>
              <w:t>Inputs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5672CF12" w14:textId="77777777" w:rsidR="000F7EA3" w:rsidRPr="0007299D" w:rsidRDefault="000F7EA3" w:rsidP="004B3AE3">
            <w:pPr>
              <w:spacing w:after="40"/>
              <w:rPr>
                <w:color w:val="000000"/>
                <w:sz w:val="20"/>
                <w:szCs w:val="20"/>
                <w:lang w:val="en-US"/>
              </w:rPr>
            </w:pPr>
            <w:r w:rsidRPr="0007299D">
              <w:rPr>
                <w:color w:val="000000"/>
                <w:sz w:val="20"/>
                <w:szCs w:val="20"/>
                <w:lang w:val="en-US"/>
              </w:rPr>
              <w:t>The resources used to support program activities and achieve program goals such as money, staff and staff time, volunteers and volunteer time, facilities, materials, equipment, technology, partners and information. Inputs also include constraints on the program, such as laws, regulations, and requirements of funders.</w:t>
            </w:r>
          </w:p>
        </w:tc>
      </w:tr>
      <w:tr w:rsidR="000F7EA3" w:rsidRPr="0007299D" w14:paraId="6571A833"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2EDF8FF" w14:textId="77777777" w:rsidR="000F7EA3" w:rsidRPr="0007299D" w:rsidRDefault="000F7EA3" w:rsidP="005F108C">
            <w:pPr>
              <w:spacing w:after="40"/>
              <w:rPr>
                <w:color w:val="000000"/>
                <w:sz w:val="20"/>
                <w:szCs w:val="20"/>
                <w:lang w:val="en-US"/>
              </w:rPr>
            </w:pPr>
            <w:r w:rsidRPr="0007299D">
              <w:rPr>
                <w:color w:val="000000"/>
                <w:sz w:val="20"/>
                <w:szCs w:val="20"/>
                <w:lang w:val="en-US"/>
              </w:rPr>
              <w:t>Measurement Tool</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0E7624E2" w14:textId="77777777" w:rsidR="000F7EA3" w:rsidRPr="0007299D" w:rsidRDefault="000F7EA3" w:rsidP="004B3AE3">
            <w:pPr>
              <w:spacing w:after="40"/>
              <w:rPr>
                <w:color w:val="000000"/>
                <w:sz w:val="20"/>
                <w:szCs w:val="20"/>
                <w:lang w:val="en-US"/>
              </w:rPr>
            </w:pPr>
            <w:r w:rsidRPr="0007299D">
              <w:rPr>
                <w:color w:val="000000"/>
                <w:sz w:val="20"/>
                <w:szCs w:val="20"/>
                <w:lang w:val="en-US"/>
              </w:rPr>
              <w:t>Identify what tools you used to measure the outcomes and impact of your program and services such as surveys, focus groups, standardized tests, individual interviews, case studies or other tools.</w:t>
            </w:r>
          </w:p>
        </w:tc>
      </w:tr>
      <w:tr w:rsidR="000F7EA3" w:rsidRPr="0007299D" w14:paraId="772C0E96"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44E8BE9" w14:textId="77777777" w:rsidR="000F7EA3" w:rsidRPr="0007299D" w:rsidRDefault="000F7EA3" w:rsidP="005F108C">
            <w:pPr>
              <w:spacing w:after="40"/>
              <w:rPr>
                <w:color w:val="000000"/>
                <w:sz w:val="20"/>
                <w:szCs w:val="20"/>
                <w:lang w:val="en-US"/>
              </w:rPr>
            </w:pPr>
            <w:r w:rsidRPr="0007299D">
              <w:rPr>
                <w:color w:val="000000"/>
                <w:sz w:val="20"/>
                <w:szCs w:val="20"/>
                <w:lang w:val="en-US"/>
              </w:rPr>
              <w:lastRenderedPageBreak/>
              <w:t>Mission</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45A4C40" w14:textId="77777777" w:rsidR="000F7EA3" w:rsidRPr="0007299D" w:rsidRDefault="000F7EA3" w:rsidP="004B3AE3">
            <w:pPr>
              <w:spacing w:after="40"/>
              <w:rPr>
                <w:color w:val="000000"/>
                <w:sz w:val="20"/>
                <w:szCs w:val="20"/>
                <w:lang w:val="en-US"/>
              </w:rPr>
            </w:pPr>
            <w:r w:rsidRPr="0007299D">
              <w:rPr>
                <w:color w:val="000000"/>
                <w:sz w:val="20"/>
                <w:szCs w:val="20"/>
                <w:lang w:val="en-US"/>
              </w:rPr>
              <w:t>A statement that defines what an organization is, why it exists, its reason for being. At a minimum, a mission statement defines who the primary target populations are, the products and services produced, and describes the geographical location in which an organization operates.</w:t>
            </w:r>
          </w:p>
        </w:tc>
      </w:tr>
      <w:tr w:rsidR="000F7EA3" w:rsidRPr="0007299D" w14:paraId="643F3BB9"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0387A70" w14:textId="77777777" w:rsidR="000F7EA3" w:rsidRPr="0007299D" w:rsidRDefault="000F7EA3" w:rsidP="005F108C">
            <w:pPr>
              <w:spacing w:after="40"/>
              <w:rPr>
                <w:color w:val="000000"/>
                <w:sz w:val="20"/>
                <w:szCs w:val="20"/>
                <w:lang w:val="en-US"/>
              </w:rPr>
            </w:pPr>
            <w:r w:rsidRPr="0007299D">
              <w:rPr>
                <w:color w:val="000000"/>
                <w:sz w:val="20"/>
                <w:szCs w:val="20"/>
                <w:lang w:val="en-US"/>
              </w:rPr>
              <w:t>Outcomes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1BE14E5" w14:textId="0A35AC89" w:rsidR="000F7EA3" w:rsidRPr="0007299D" w:rsidRDefault="000F7EA3" w:rsidP="004B3AE3">
            <w:pPr>
              <w:spacing w:after="40"/>
              <w:rPr>
                <w:color w:val="000000"/>
                <w:sz w:val="20"/>
                <w:szCs w:val="20"/>
                <w:lang w:val="en-US"/>
              </w:rPr>
            </w:pPr>
            <w:r w:rsidRPr="0007299D">
              <w:rPr>
                <w:color w:val="000000"/>
                <w:sz w:val="20"/>
                <w:szCs w:val="20"/>
                <w:lang w:val="en-US"/>
              </w:rPr>
              <w:t xml:space="preserve">The benefits or changes for individuals, families, </w:t>
            </w:r>
            <w:r w:rsidR="000A3D2D" w:rsidRPr="0007299D">
              <w:rPr>
                <w:color w:val="000000"/>
                <w:sz w:val="20"/>
                <w:szCs w:val="20"/>
                <w:lang w:val="en-US"/>
              </w:rPr>
              <w:t>communities,</w:t>
            </w:r>
            <w:r w:rsidRPr="0007299D">
              <w:rPr>
                <w:color w:val="000000"/>
                <w:sz w:val="20"/>
                <w:szCs w:val="20"/>
                <w:lang w:val="en-US"/>
              </w:rPr>
              <w:t xml:space="preserve"> or populations that result from participating in a program or project activities. For FCSS purposes, outcomes specifically relate to changes in knowledge, attitudes, values, skills, behaviour, condition, </w:t>
            </w:r>
            <w:r w:rsidR="000A3D2D" w:rsidRPr="0007299D">
              <w:rPr>
                <w:color w:val="000000"/>
                <w:sz w:val="20"/>
                <w:szCs w:val="20"/>
                <w:lang w:val="en-US"/>
              </w:rPr>
              <w:t>status,</w:t>
            </w:r>
            <w:r w:rsidRPr="0007299D">
              <w:rPr>
                <w:color w:val="000000"/>
                <w:sz w:val="20"/>
                <w:szCs w:val="20"/>
                <w:lang w:val="en-US"/>
              </w:rPr>
              <w:t xml:space="preserve"> or other attributes.</w:t>
            </w:r>
          </w:p>
          <w:p w14:paraId="343478EC" w14:textId="77777777" w:rsidR="000F7EA3" w:rsidRPr="0007299D" w:rsidRDefault="000F7EA3" w:rsidP="004B3AE3">
            <w:pPr>
              <w:widowControl w:val="0"/>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For a particular program, there can be various "levels" of outcomes, with initial short-term outcomes leading to medium and long-term ones. For example, a youth in a mentoring program who receives one-to-one encouragement to improve academic performance may attend school more regularly, which can lead to getting better grades, which can lead to graduating. </w:t>
            </w:r>
          </w:p>
          <w:p w14:paraId="5C0FC681" w14:textId="77777777" w:rsidR="000F7EA3" w:rsidRPr="0007299D" w:rsidRDefault="000F7EA3" w:rsidP="004B3AE3">
            <w:pPr>
              <w:widowControl w:val="0"/>
              <w:autoSpaceDE w:val="0"/>
              <w:autoSpaceDN w:val="0"/>
              <w:adjustRightInd w:val="0"/>
              <w:spacing w:after="40"/>
              <w:rPr>
                <w:color w:val="000000"/>
                <w:sz w:val="20"/>
                <w:szCs w:val="20"/>
                <w:lang w:val="en-US" w:eastAsia="en-CA"/>
              </w:rPr>
            </w:pPr>
            <w:r w:rsidRPr="0007299D">
              <w:rPr>
                <w:color w:val="000000"/>
                <w:sz w:val="20"/>
                <w:szCs w:val="20"/>
                <w:lang w:val="en-US" w:eastAsia="en-CA"/>
              </w:rPr>
              <w:t xml:space="preserve">In general, short-term outcomes occur within one year, medium-term outcomes take several years and long-term outcomes take a decade or longer. However, these time-frames may be shortened when programs build in a step-wise fashion. Short-term outcomes may be measured immediately, medium-term outcomes in three to six months and the long-term outcomes at one year. The determination of the time frame for the outcomes depends upon the program or project being implemented. </w:t>
            </w:r>
          </w:p>
        </w:tc>
      </w:tr>
      <w:tr w:rsidR="000F7EA3" w:rsidRPr="0007299D" w14:paraId="079B1F11"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8E30185" w14:textId="77777777" w:rsidR="000F7EA3" w:rsidRPr="0007299D" w:rsidRDefault="000F7EA3" w:rsidP="005F108C">
            <w:pPr>
              <w:spacing w:after="40"/>
              <w:rPr>
                <w:color w:val="000000"/>
                <w:sz w:val="20"/>
                <w:szCs w:val="20"/>
                <w:lang w:val="en-US"/>
              </w:rPr>
            </w:pPr>
            <w:r w:rsidRPr="0007299D">
              <w:rPr>
                <w:color w:val="000000"/>
                <w:sz w:val="20"/>
                <w:szCs w:val="20"/>
                <w:lang w:val="en-US"/>
              </w:rPr>
              <w:t>Outcome Indicators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7BE38EF" w14:textId="77777777" w:rsidR="000F7EA3" w:rsidRPr="0007299D" w:rsidRDefault="000F7EA3" w:rsidP="004B3AE3">
            <w:pPr>
              <w:spacing w:after="40"/>
              <w:rPr>
                <w:color w:val="000000"/>
                <w:sz w:val="20"/>
                <w:szCs w:val="20"/>
                <w:lang w:val="en-US"/>
              </w:rPr>
            </w:pPr>
            <w:r w:rsidRPr="0007299D">
              <w:rPr>
                <w:color w:val="000000"/>
                <w:sz w:val="20"/>
                <w:szCs w:val="20"/>
                <w:lang w:val="en-US"/>
              </w:rPr>
              <w:t>The specific items of information that track a program's success on outcomes, generally in the form of a cluster of questions or survey.</w:t>
            </w:r>
          </w:p>
        </w:tc>
      </w:tr>
      <w:tr w:rsidR="000F7EA3" w:rsidRPr="0007299D" w14:paraId="2261D5C5"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503746A" w14:textId="77777777" w:rsidR="000F7EA3" w:rsidRPr="0007299D" w:rsidRDefault="000F7EA3" w:rsidP="005F108C">
            <w:pPr>
              <w:spacing w:after="40"/>
              <w:rPr>
                <w:color w:val="000000"/>
                <w:sz w:val="20"/>
                <w:szCs w:val="20"/>
                <w:lang w:val="en-US"/>
              </w:rPr>
            </w:pPr>
            <w:r w:rsidRPr="0007299D">
              <w:rPr>
                <w:color w:val="000000"/>
                <w:sz w:val="20"/>
                <w:szCs w:val="20"/>
                <w:lang w:val="en-US"/>
              </w:rPr>
              <w:t>Outputs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5095EAE9" w14:textId="77777777" w:rsidR="000F7EA3" w:rsidRPr="0007299D" w:rsidRDefault="000F7EA3" w:rsidP="004B3AE3">
            <w:pPr>
              <w:spacing w:after="40"/>
              <w:rPr>
                <w:color w:val="000000"/>
                <w:sz w:val="20"/>
                <w:szCs w:val="20"/>
                <w:lang w:val="en-US"/>
              </w:rPr>
            </w:pPr>
            <w:r w:rsidRPr="0007299D">
              <w:rPr>
                <w:color w:val="000000"/>
                <w:sz w:val="20"/>
                <w:szCs w:val="20"/>
                <w:lang w:val="en-US"/>
              </w:rPr>
              <w:t>The direct products of program activities. Outputs usually are measured in terms of the volume of work accomplished, for example, the numbers of classes taught, counselling sessions conducted, educational materials distributed, and participants served. Outputs have little inherent value in themselves. They are important because they are intended to lead to desired outcomes or benefits for participants or target populations.</w:t>
            </w:r>
          </w:p>
        </w:tc>
      </w:tr>
      <w:tr w:rsidR="000F7EA3" w:rsidRPr="0007299D" w14:paraId="6E2AE562"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E52BA57" w14:textId="77777777" w:rsidR="000F7EA3" w:rsidRPr="0007299D" w:rsidRDefault="000F7EA3" w:rsidP="005F108C">
            <w:pPr>
              <w:spacing w:after="40"/>
              <w:rPr>
                <w:color w:val="000000"/>
                <w:sz w:val="20"/>
                <w:szCs w:val="20"/>
                <w:lang w:val="en-US"/>
              </w:rPr>
            </w:pPr>
            <w:r w:rsidRPr="0007299D">
              <w:rPr>
                <w:color w:val="000000"/>
                <w:sz w:val="20"/>
                <w:szCs w:val="20"/>
                <w:lang w:val="en-US"/>
              </w:rPr>
              <w:t>Personal Well-Being</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6C351ED" w14:textId="77777777" w:rsidR="000F7EA3" w:rsidRPr="0007299D" w:rsidRDefault="000F7EA3" w:rsidP="004B3AE3">
            <w:pPr>
              <w:spacing w:after="40"/>
              <w:rPr>
                <w:color w:val="000000"/>
                <w:sz w:val="20"/>
                <w:szCs w:val="20"/>
                <w:lang w:val="en-US"/>
              </w:rPr>
            </w:pPr>
            <w:r w:rsidRPr="0007299D">
              <w:rPr>
                <w:color w:val="000000"/>
                <w:sz w:val="20"/>
                <w:szCs w:val="20"/>
                <w:lang w:val="en-US"/>
              </w:rPr>
              <w:t>People’s sense of how they are feeling within themselves and experiencing their lives.</w:t>
            </w:r>
          </w:p>
        </w:tc>
      </w:tr>
      <w:tr w:rsidR="000F7EA3" w:rsidRPr="0007299D" w14:paraId="7B9C29CE"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EAEDD34" w14:textId="77777777" w:rsidR="000F7EA3" w:rsidRPr="0007299D" w:rsidRDefault="000F7EA3" w:rsidP="005F108C">
            <w:pPr>
              <w:spacing w:after="40"/>
              <w:rPr>
                <w:color w:val="000000"/>
                <w:sz w:val="20"/>
                <w:szCs w:val="20"/>
                <w:lang w:val="en-US"/>
              </w:rPr>
            </w:pPr>
            <w:r w:rsidRPr="0007299D">
              <w:rPr>
                <w:color w:val="000000"/>
                <w:sz w:val="20"/>
                <w:szCs w:val="20"/>
                <w:lang w:val="en-US"/>
              </w:rPr>
              <w:t>Primary Clients Served</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156916CB" w14:textId="77777777" w:rsidR="000F7EA3" w:rsidRPr="0007299D" w:rsidRDefault="000F7EA3" w:rsidP="004B3AE3">
            <w:pPr>
              <w:spacing w:after="40"/>
              <w:rPr>
                <w:color w:val="000000"/>
                <w:sz w:val="20"/>
                <w:szCs w:val="20"/>
                <w:lang w:val="en-US"/>
              </w:rPr>
            </w:pPr>
            <w:r w:rsidRPr="0007299D">
              <w:rPr>
                <w:color w:val="000000"/>
                <w:sz w:val="20"/>
                <w:szCs w:val="20"/>
                <w:lang w:val="en-US"/>
              </w:rPr>
              <w:t>Individuals who receive direct service through funded programs and services for whom there is a measurable impact.  Each individual is counted only once in this reporting period (if service is provided to a family unit, all individuals for whom there is a direct measurable impact should be recorded as individuals).</w:t>
            </w:r>
          </w:p>
        </w:tc>
      </w:tr>
      <w:tr w:rsidR="000F7EA3" w:rsidRPr="0007299D" w14:paraId="2323B786" w14:textId="77777777" w:rsidTr="005F108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0FCCFA7" w14:textId="77777777" w:rsidR="000F7EA3" w:rsidRPr="0007299D" w:rsidRDefault="000F7EA3" w:rsidP="005F108C">
            <w:pPr>
              <w:widowControl w:val="0"/>
              <w:autoSpaceDE w:val="0"/>
              <w:autoSpaceDN w:val="0"/>
              <w:adjustRightInd w:val="0"/>
              <w:spacing w:after="40"/>
              <w:rPr>
                <w:color w:val="000000"/>
                <w:sz w:val="20"/>
                <w:szCs w:val="20"/>
                <w:lang w:val="en-US" w:eastAsia="en-CA"/>
              </w:rPr>
            </w:pPr>
            <w:r w:rsidRPr="0007299D">
              <w:rPr>
                <w:bCs/>
                <w:color w:val="000000"/>
                <w:sz w:val="20"/>
                <w:szCs w:val="20"/>
                <w:lang w:val="en-US" w:eastAsia="en-CA"/>
              </w:rPr>
              <w:t>Program Logic Model</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DB71168" w14:textId="77777777" w:rsidR="000F7EA3" w:rsidRPr="0007299D" w:rsidRDefault="000F7EA3" w:rsidP="004B3AE3">
            <w:pPr>
              <w:spacing w:after="40"/>
              <w:rPr>
                <w:color w:val="000000"/>
                <w:sz w:val="20"/>
                <w:szCs w:val="20"/>
                <w:lang w:val="en-US"/>
              </w:rPr>
            </w:pPr>
            <w:r w:rsidRPr="0007299D">
              <w:rPr>
                <w:color w:val="000000"/>
                <w:sz w:val="20"/>
                <w:szCs w:val="20"/>
                <w:lang w:val="en-US"/>
              </w:rPr>
              <w:t>A systematic and visual way to present and share understanding of the relationships among the resources used to operate a program, the activities planned, and the expected changes or results to be achieved.</w:t>
            </w:r>
          </w:p>
        </w:tc>
      </w:tr>
      <w:tr w:rsidR="000F7EA3" w:rsidRPr="0007299D" w14:paraId="5FD9CF47"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C444328" w14:textId="77777777" w:rsidR="000F7EA3" w:rsidRPr="0007299D" w:rsidRDefault="000F7EA3" w:rsidP="005F108C">
            <w:pPr>
              <w:widowControl w:val="0"/>
              <w:autoSpaceDE w:val="0"/>
              <w:autoSpaceDN w:val="0"/>
              <w:adjustRightInd w:val="0"/>
              <w:spacing w:after="40"/>
              <w:rPr>
                <w:color w:val="000000"/>
                <w:sz w:val="20"/>
                <w:szCs w:val="20"/>
                <w:lang w:val="en-US" w:eastAsia="en-CA"/>
              </w:rPr>
            </w:pPr>
            <w:r w:rsidRPr="0007299D">
              <w:rPr>
                <w:bCs/>
                <w:color w:val="000000"/>
                <w:sz w:val="20"/>
                <w:szCs w:val="20"/>
                <w:lang w:val="en-US" w:eastAsia="en-CA"/>
              </w:rPr>
              <w:t>Project</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51D12734" w14:textId="77777777" w:rsidR="000F7EA3" w:rsidRPr="0007299D" w:rsidRDefault="000F7EA3" w:rsidP="004B3AE3">
            <w:pPr>
              <w:spacing w:after="40"/>
              <w:rPr>
                <w:color w:val="000000"/>
                <w:sz w:val="20"/>
                <w:szCs w:val="20"/>
                <w:lang w:val="en-US"/>
              </w:rPr>
            </w:pPr>
            <w:r w:rsidRPr="0007299D">
              <w:rPr>
                <w:color w:val="000000"/>
                <w:sz w:val="20"/>
                <w:szCs w:val="20"/>
                <w:lang w:val="en-US"/>
              </w:rPr>
              <w:t>A service or activity that local FCSS programs deliver or support.</w:t>
            </w:r>
          </w:p>
        </w:tc>
      </w:tr>
      <w:tr w:rsidR="000F7EA3" w:rsidRPr="0007299D" w14:paraId="0848C76F"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1F1CB62"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 xml:space="preserve">Protective Factors </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4143A5A" w14:textId="77777777" w:rsidR="000F7EA3" w:rsidRPr="0007299D" w:rsidRDefault="000F7EA3" w:rsidP="004B3AE3">
            <w:pPr>
              <w:spacing w:after="40"/>
              <w:rPr>
                <w:color w:val="000000"/>
                <w:sz w:val="20"/>
                <w:szCs w:val="20"/>
                <w:lang w:val="en-US"/>
              </w:rPr>
            </w:pPr>
            <w:r w:rsidRPr="0007299D">
              <w:rPr>
                <w:color w:val="000000"/>
                <w:sz w:val="20"/>
                <w:szCs w:val="20"/>
                <w:lang w:val="en-US"/>
              </w:rPr>
              <w:t xml:space="preserve">Protective factors are those qualities or situations that help alter or reverse expected negative outcomes. Stress-resistant or “invulnerable” individuals have common protective factors operating as two broad sets of developmental strengths: </w:t>
            </w:r>
          </w:p>
          <w:p w14:paraId="470F8109" w14:textId="1DF48D7A" w:rsidR="000F7EA3" w:rsidRPr="0007299D" w:rsidRDefault="000F7EA3" w:rsidP="004B3AE3">
            <w:pPr>
              <w:widowControl w:val="0"/>
              <w:numPr>
                <w:ilvl w:val="0"/>
                <w:numId w:val="9"/>
              </w:numPr>
              <w:autoSpaceDE w:val="0"/>
              <w:autoSpaceDN w:val="0"/>
              <w:adjustRightInd w:val="0"/>
              <w:spacing w:after="40"/>
              <w:rPr>
                <w:color w:val="000000"/>
                <w:sz w:val="20"/>
                <w:szCs w:val="20"/>
                <w:lang w:val="en-US"/>
              </w:rPr>
            </w:pPr>
            <w:r w:rsidRPr="0007299D">
              <w:rPr>
                <w:color w:val="000000"/>
                <w:sz w:val="20"/>
                <w:szCs w:val="20"/>
                <w:lang w:val="en-US"/>
              </w:rPr>
              <w:t xml:space="preserve">external factors such as family, peers, </w:t>
            </w:r>
            <w:r w:rsidR="000A3D2D" w:rsidRPr="0007299D">
              <w:rPr>
                <w:color w:val="000000"/>
                <w:sz w:val="20"/>
                <w:szCs w:val="20"/>
                <w:lang w:val="en-US"/>
              </w:rPr>
              <w:t>school,</w:t>
            </w:r>
            <w:r w:rsidRPr="0007299D">
              <w:rPr>
                <w:color w:val="000000"/>
                <w:sz w:val="20"/>
                <w:szCs w:val="20"/>
                <w:lang w:val="en-US"/>
              </w:rPr>
              <w:t xml:space="preserve"> and community, and </w:t>
            </w:r>
          </w:p>
          <w:p w14:paraId="38D6174D" w14:textId="1F8A21B4" w:rsidR="000F7EA3" w:rsidRPr="0007299D" w:rsidRDefault="000F7EA3" w:rsidP="004B3AE3">
            <w:pPr>
              <w:widowControl w:val="0"/>
              <w:numPr>
                <w:ilvl w:val="0"/>
                <w:numId w:val="9"/>
              </w:numPr>
              <w:autoSpaceDE w:val="0"/>
              <w:autoSpaceDN w:val="0"/>
              <w:adjustRightInd w:val="0"/>
              <w:spacing w:after="40"/>
              <w:rPr>
                <w:color w:val="000000"/>
                <w:sz w:val="20"/>
                <w:szCs w:val="20"/>
                <w:lang w:val="en-US"/>
              </w:rPr>
            </w:pPr>
            <w:r w:rsidRPr="0007299D">
              <w:rPr>
                <w:color w:val="000000"/>
                <w:sz w:val="20"/>
                <w:szCs w:val="20"/>
                <w:lang w:val="en-US"/>
              </w:rPr>
              <w:t xml:space="preserve">internal factors or personality characteristics such as empowerment, self-control, cultural sensitivity, </w:t>
            </w:r>
            <w:r w:rsidR="000A3D2D" w:rsidRPr="0007299D">
              <w:rPr>
                <w:color w:val="000000"/>
                <w:sz w:val="20"/>
                <w:szCs w:val="20"/>
                <w:lang w:val="en-US"/>
              </w:rPr>
              <w:t>self-concept,</w:t>
            </w:r>
            <w:r w:rsidRPr="0007299D">
              <w:rPr>
                <w:color w:val="000000"/>
                <w:sz w:val="20"/>
                <w:szCs w:val="20"/>
                <w:lang w:val="en-US"/>
              </w:rPr>
              <w:t xml:space="preserve"> and social</w:t>
            </w:r>
            <w:r w:rsidR="00175636" w:rsidRPr="0007299D">
              <w:rPr>
                <w:color w:val="000000"/>
                <w:sz w:val="20"/>
                <w:szCs w:val="20"/>
                <w:lang w:val="en-US"/>
              </w:rPr>
              <w:t xml:space="preserve"> sensitivity.</w:t>
            </w:r>
          </w:p>
        </w:tc>
      </w:tr>
      <w:tr w:rsidR="000F7EA3" w:rsidRPr="0007299D" w14:paraId="55637CFB"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B17945C"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Rationale</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02A37F9E" w14:textId="77777777" w:rsidR="000F7EA3" w:rsidRPr="0007299D" w:rsidRDefault="000F7EA3" w:rsidP="004B3AE3">
            <w:pPr>
              <w:spacing w:after="40"/>
              <w:rPr>
                <w:color w:val="000000"/>
                <w:sz w:val="20"/>
                <w:szCs w:val="20"/>
                <w:lang w:val="en-US"/>
              </w:rPr>
            </w:pPr>
            <w:r w:rsidRPr="0007299D">
              <w:rPr>
                <w:color w:val="000000"/>
                <w:sz w:val="20"/>
                <w:szCs w:val="20"/>
                <w:lang w:val="en-US"/>
              </w:rPr>
              <w:t>The evidence that would support an approach, e.g., research, best practices, etc.</w:t>
            </w:r>
          </w:p>
        </w:tc>
      </w:tr>
      <w:tr w:rsidR="000F7EA3" w:rsidRPr="0007299D" w14:paraId="45CB749E"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4BE85F2"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Resilience</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C2580CF" w14:textId="58A9146D" w:rsidR="000F7EA3" w:rsidRPr="0007299D" w:rsidRDefault="000F7EA3" w:rsidP="004B3AE3">
            <w:pPr>
              <w:spacing w:after="40"/>
              <w:rPr>
                <w:color w:val="000000"/>
                <w:sz w:val="20"/>
                <w:szCs w:val="20"/>
                <w:lang w:val="en-US"/>
              </w:rPr>
            </w:pPr>
            <w:r w:rsidRPr="0007299D">
              <w:rPr>
                <w:color w:val="000000"/>
                <w:sz w:val="20"/>
                <w:szCs w:val="20"/>
                <w:lang w:val="en-US"/>
              </w:rPr>
              <w:t xml:space="preserve">The capability of individuals and systems (families, </w:t>
            </w:r>
            <w:r w:rsidR="000A3D2D" w:rsidRPr="0007299D">
              <w:rPr>
                <w:color w:val="000000"/>
                <w:sz w:val="20"/>
                <w:szCs w:val="20"/>
                <w:lang w:val="en-US"/>
              </w:rPr>
              <w:t>groups,</w:t>
            </w:r>
            <w:r w:rsidRPr="0007299D">
              <w:rPr>
                <w:color w:val="000000"/>
                <w:sz w:val="20"/>
                <w:szCs w:val="20"/>
                <w:lang w:val="en-US"/>
              </w:rPr>
              <w:t xml:space="preserve"> and communities) to cope with significant adversity or stress in ways that are not only effective, but tend to result in an increased ability to constructively respond to future adversity.</w:t>
            </w:r>
          </w:p>
        </w:tc>
      </w:tr>
      <w:tr w:rsidR="000F7EA3" w:rsidRPr="0007299D" w14:paraId="06C48B16"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945AF23"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Risk Factors</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15C8E1B" w14:textId="77777777" w:rsidR="000F7EA3" w:rsidRPr="0007299D" w:rsidRDefault="000F7EA3" w:rsidP="004B3AE3">
            <w:pPr>
              <w:spacing w:after="40"/>
              <w:rPr>
                <w:color w:val="000000"/>
                <w:sz w:val="20"/>
                <w:szCs w:val="20"/>
                <w:lang w:val="en-US"/>
              </w:rPr>
            </w:pPr>
            <w:r w:rsidRPr="0007299D">
              <w:rPr>
                <w:color w:val="000000"/>
                <w:sz w:val="20"/>
                <w:szCs w:val="20"/>
                <w:lang w:val="en-US"/>
              </w:rPr>
              <w:t>Risk factors are disabling, cultural, economic, or medical conditions that deny or minimize opportunities and resources for optimal human development. Risk factors can be internal (within the person) or external (involving the family, school/work, and community).</w:t>
            </w:r>
          </w:p>
        </w:tc>
      </w:tr>
      <w:tr w:rsidR="000F7EA3" w:rsidRPr="0007299D" w14:paraId="401E4981"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D188669"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Seniors (65+)</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0E9458E" w14:textId="77777777" w:rsidR="000F7EA3" w:rsidRPr="0007299D" w:rsidRDefault="000F7EA3" w:rsidP="004B3AE3">
            <w:pPr>
              <w:spacing w:after="40"/>
              <w:rPr>
                <w:color w:val="000000"/>
                <w:sz w:val="20"/>
                <w:szCs w:val="20"/>
                <w:lang w:val="en-US"/>
              </w:rPr>
            </w:pPr>
            <w:r w:rsidRPr="0007299D">
              <w:rPr>
                <w:color w:val="000000"/>
                <w:sz w:val="20"/>
                <w:szCs w:val="20"/>
                <w:lang w:val="en-US"/>
              </w:rPr>
              <w:t>Individuals over the age of 65 years who receive direct service</w:t>
            </w:r>
          </w:p>
        </w:tc>
      </w:tr>
      <w:tr w:rsidR="000F7EA3" w:rsidRPr="0007299D" w14:paraId="40174812"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4F6A983"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Social Engagement</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5D1E3A6" w14:textId="77777777" w:rsidR="000F7EA3" w:rsidRPr="0007299D" w:rsidRDefault="000F7EA3" w:rsidP="004B3AE3">
            <w:pPr>
              <w:spacing w:after="40"/>
              <w:rPr>
                <w:color w:val="000000"/>
                <w:sz w:val="20"/>
                <w:szCs w:val="20"/>
                <w:lang w:val="en-US"/>
              </w:rPr>
            </w:pPr>
            <w:r w:rsidRPr="0007299D">
              <w:rPr>
                <w:color w:val="000000"/>
                <w:sz w:val="20"/>
                <w:szCs w:val="20"/>
                <w:lang w:val="en-US"/>
              </w:rPr>
              <w:t>A diverse range of activities individuals participate in for their own enjoyment or benefit or to provide benefit to others in the wider community.</w:t>
            </w:r>
          </w:p>
        </w:tc>
      </w:tr>
      <w:tr w:rsidR="000F7EA3" w:rsidRPr="0007299D" w14:paraId="63BCF75E"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834C28A"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Social Support</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B180677" w14:textId="77777777" w:rsidR="000F7EA3" w:rsidRPr="0007299D" w:rsidRDefault="000F7EA3" w:rsidP="004B3AE3">
            <w:pPr>
              <w:spacing w:after="40"/>
              <w:rPr>
                <w:color w:val="000000"/>
                <w:sz w:val="20"/>
                <w:szCs w:val="20"/>
                <w:lang w:val="en-US"/>
              </w:rPr>
            </w:pPr>
            <w:r w:rsidRPr="0007299D">
              <w:rPr>
                <w:color w:val="000000"/>
                <w:sz w:val="20"/>
                <w:szCs w:val="20"/>
                <w:lang w:val="en-US"/>
              </w:rPr>
              <w:t>The activities individuals undertake, within the context of social relationships, to share information, and provide emotional or physical support.</w:t>
            </w:r>
          </w:p>
        </w:tc>
      </w:tr>
      <w:tr w:rsidR="000F7EA3" w:rsidRPr="0007299D" w14:paraId="459867E7"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36ABFF7"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Social Well-Being</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11535960" w14:textId="77777777" w:rsidR="000F7EA3" w:rsidRPr="0007299D" w:rsidRDefault="000F7EA3" w:rsidP="004B3AE3">
            <w:pPr>
              <w:spacing w:after="40"/>
              <w:rPr>
                <w:color w:val="000000"/>
                <w:sz w:val="20"/>
                <w:szCs w:val="20"/>
                <w:lang w:val="en-US"/>
              </w:rPr>
            </w:pPr>
            <w:r w:rsidRPr="0007299D">
              <w:rPr>
                <w:color w:val="000000"/>
                <w:sz w:val="20"/>
                <w:szCs w:val="20"/>
                <w:lang w:val="en-US"/>
              </w:rPr>
              <w:t>How people experience their connections with others and the strength of those relationships.</w:t>
            </w:r>
          </w:p>
        </w:tc>
      </w:tr>
      <w:tr w:rsidR="000F7EA3" w:rsidRPr="0007299D" w14:paraId="617D3B08" w14:textId="77777777" w:rsidTr="005F108C">
        <w:trPr>
          <w:trHeight w:val="296"/>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2D6F352" w14:textId="77777777" w:rsidR="000F7EA3" w:rsidRPr="0007299D" w:rsidRDefault="000F7EA3" w:rsidP="005F108C">
            <w:pPr>
              <w:widowControl w:val="0"/>
              <w:autoSpaceDE w:val="0"/>
              <w:autoSpaceDN w:val="0"/>
              <w:adjustRightInd w:val="0"/>
              <w:spacing w:after="40"/>
              <w:rPr>
                <w:bCs/>
                <w:color w:val="000000"/>
                <w:sz w:val="20"/>
                <w:szCs w:val="20"/>
                <w:lang w:val="en-US" w:eastAsia="en-CA"/>
              </w:rPr>
            </w:pPr>
            <w:r w:rsidRPr="0007299D">
              <w:rPr>
                <w:bCs/>
                <w:color w:val="000000"/>
                <w:sz w:val="20"/>
                <w:szCs w:val="20"/>
                <w:lang w:val="en-US" w:eastAsia="en-CA"/>
              </w:rPr>
              <w:t>Vision Statement</w:t>
            </w: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0B414192" w14:textId="77777777" w:rsidR="000F7EA3" w:rsidRPr="0007299D" w:rsidRDefault="000F7EA3" w:rsidP="004B3AE3">
            <w:pPr>
              <w:spacing w:after="40"/>
              <w:rPr>
                <w:color w:val="000000"/>
                <w:sz w:val="20"/>
                <w:szCs w:val="20"/>
                <w:lang w:val="en-US"/>
              </w:rPr>
            </w:pPr>
            <w:r w:rsidRPr="0007299D">
              <w:rPr>
                <w:color w:val="000000"/>
                <w:sz w:val="20"/>
                <w:szCs w:val="20"/>
                <w:lang w:val="en-US"/>
              </w:rPr>
              <w:t>An inspirational and aspirational description of what an organization would like to achieve or accomplish in the mid-term or long-term future. It is intended to serve as a clear guide for choosing current and future courses of action.</w:t>
            </w:r>
          </w:p>
        </w:tc>
      </w:tr>
    </w:tbl>
    <w:p w14:paraId="1C4E8D32" w14:textId="77777777" w:rsidR="00AE79EB" w:rsidRPr="0007299D" w:rsidRDefault="00AE79EB" w:rsidP="004B3AE3">
      <w:pPr>
        <w:widowControl w:val="0"/>
        <w:tabs>
          <w:tab w:val="center" w:pos="2070"/>
          <w:tab w:val="center" w:pos="6300"/>
          <w:tab w:val="center" w:pos="9180"/>
        </w:tabs>
        <w:rPr>
          <w:color w:val="000000"/>
          <w:sz w:val="20"/>
          <w:szCs w:val="20"/>
        </w:rPr>
      </w:pPr>
    </w:p>
    <w:sectPr w:rsidR="00AE79EB" w:rsidRPr="0007299D" w:rsidSect="004B3AE3">
      <w:headerReference w:type="default" r:id="rId16"/>
      <w:pgSz w:w="12240" w:h="15840"/>
      <w:pgMar w:top="1152" w:right="720" w:bottom="630" w:left="1008" w:header="274" w:footer="3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9FEA" w14:textId="77777777" w:rsidR="00BC4A62" w:rsidRDefault="00BC4A62">
      <w:r>
        <w:separator/>
      </w:r>
    </w:p>
  </w:endnote>
  <w:endnote w:type="continuationSeparator" w:id="0">
    <w:p w14:paraId="282FEE0B" w14:textId="77777777" w:rsidR="00BC4A62" w:rsidRDefault="00BC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2551" w14:textId="77777777" w:rsidR="00FF2CF2" w:rsidRPr="00FF2CF2" w:rsidRDefault="00FF2CF2" w:rsidP="00FF2CF2">
    <w:pPr>
      <w:pStyle w:val="Footer"/>
      <w:framePr w:wrap="around" w:vAnchor="text" w:hAnchor="margin" w:xAlign="right" w:y="1"/>
      <w:jc w:val="right"/>
      <w:rPr>
        <w:rStyle w:val="PageNumber"/>
        <w:color w:val="0070C0"/>
      </w:rPr>
    </w:pPr>
  </w:p>
  <w:p w14:paraId="313058FD" w14:textId="2881F455" w:rsidR="00FF2CF2" w:rsidRPr="00AC001C" w:rsidRDefault="00FF2CF2" w:rsidP="00FF2CF2">
    <w:pPr>
      <w:pStyle w:val="Footer"/>
      <w:ind w:right="360"/>
      <w:rPr>
        <w:color w:val="0070C0"/>
        <w:sz w:val="20"/>
      </w:rPr>
    </w:pPr>
    <w:r w:rsidRPr="00AC001C">
      <w:rPr>
        <w:color w:val="0070C0"/>
        <w:sz w:val="20"/>
      </w:rPr>
      <w:t>202</w:t>
    </w:r>
    <w:r w:rsidR="00A77C5A">
      <w:rPr>
        <w:color w:val="0070C0"/>
        <w:sz w:val="20"/>
      </w:rPr>
      <w:t>3</w:t>
    </w:r>
    <w:r w:rsidRPr="00AC001C">
      <w:rPr>
        <w:color w:val="0070C0"/>
        <w:sz w:val="20"/>
      </w:rPr>
      <w:t xml:space="preserve"> Rocky View County FCSS Special Project Funding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68F2" w14:textId="77777777" w:rsidR="00BC4A62" w:rsidRDefault="00BC4A62">
      <w:r>
        <w:separator/>
      </w:r>
    </w:p>
  </w:footnote>
  <w:footnote w:type="continuationSeparator" w:id="0">
    <w:p w14:paraId="145BEDB2" w14:textId="77777777" w:rsidR="00BC4A62" w:rsidRDefault="00BC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F0D5" w14:textId="77777777" w:rsidR="00BC4A62" w:rsidRPr="00C83A43" w:rsidRDefault="00BC4A62" w:rsidP="00C83A43">
    <w:pPr>
      <w:pStyle w:val="Header"/>
    </w:pPr>
    <w:r w:rsidRPr="0007299D">
      <w:rPr>
        <w:noProof/>
        <w:sz w:val="20"/>
        <w:szCs w:val="20"/>
        <w:lang w:eastAsia="en-CA"/>
      </w:rPr>
      <mc:AlternateContent>
        <mc:Choice Requires="wps">
          <w:drawing>
            <wp:anchor distT="0" distB="0" distL="114300" distR="114300" simplePos="0" relativeHeight="251659264" behindDoc="0" locked="0" layoutInCell="1" allowOverlap="1" wp14:anchorId="5CF1C087" wp14:editId="4173E105">
              <wp:simplePos x="0" y="0"/>
              <wp:positionH relativeFrom="column">
                <wp:posOffset>5786599</wp:posOffset>
              </wp:positionH>
              <wp:positionV relativeFrom="paragraph">
                <wp:posOffset>35584</wp:posOffset>
              </wp:positionV>
              <wp:extent cx="905414"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05414" cy="457200"/>
                      </a:xfrm>
                      <a:prstGeom prst="rect">
                        <a:avLst/>
                      </a:prstGeom>
                      <a:solidFill>
                        <a:sysClr val="window" lastClr="FFFFFF"/>
                      </a:solidFill>
                      <a:ln w="6350">
                        <a:solidFill>
                          <a:prstClr val="black"/>
                        </a:solidFill>
                      </a:ln>
                      <a:effectLst/>
                    </wps:spPr>
                    <wps:txbx>
                      <w:txbxContent>
                        <w:p w14:paraId="7CEE315C" w14:textId="77777777" w:rsidR="00BC4A62" w:rsidRPr="00A974F1" w:rsidRDefault="00BC4A62" w:rsidP="0007299D">
                          <w:r w:rsidRPr="00A974F1">
                            <w:t xml:space="preserve">Page </w:t>
                          </w:r>
                          <w:r w:rsidRPr="00A974F1">
                            <w:fldChar w:fldCharType="begin"/>
                          </w:r>
                          <w:r w:rsidRPr="00A974F1">
                            <w:instrText xml:space="preserve"> PAGE  \* Arabic  \* MERGEFORMAT </w:instrText>
                          </w:r>
                          <w:r w:rsidRPr="00A974F1">
                            <w:fldChar w:fldCharType="separate"/>
                          </w:r>
                          <w:r w:rsidR="0069037C">
                            <w:rPr>
                              <w:noProof/>
                            </w:rPr>
                            <w:t>4</w:t>
                          </w:r>
                          <w:r w:rsidRPr="00A974F1">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1C087" id="_x0000_t202" coordsize="21600,21600" o:spt="202" path="m,l,21600r21600,l21600,xe">
              <v:stroke joinstyle="miter"/>
              <v:path gradientshapeok="t" o:connecttype="rect"/>
            </v:shapetype>
            <v:shape id="Text Box 5" o:spid="_x0000_s1028" type="#_x0000_t202" style="position:absolute;margin-left:455.65pt;margin-top:2.8pt;width:71.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" fillcolor="window" strokeweight=".5pt">
              <v:textbox>
                <w:txbxContent>
                  <w:p w14:paraId="7CEE315C" w14:textId="77777777" w:rsidR="00BC4A62" w:rsidRPr="00A974F1" w:rsidRDefault="00BC4A62" w:rsidP="0007299D">
                    <w:r w:rsidRPr="00A974F1">
                      <w:t xml:space="preserve">Page </w:t>
                    </w:r>
                    <w:r w:rsidRPr="00A974F1">
                      <w:fldChar w:fldCharType="begin"/>
                    </w:r>
                    <w:r w:rsidRPr="00A974F1">
                      <w:instrText xml:space="preserve"> PAGE  \* Arabic  \* MERGEFORMAT </w:instrText>
                    </w:r>
                    <w:r w:rsidRPr="00A974F1">
                      <w:fldChar w:fldCharType="separate"/>
                    </w:r>
                    <w:r w:rsidR="0069037C">
                      <w:rPr>
                        <w:noProof/>
                      </w:rPr>
                      <w:t>4</w:t>
                    </w:r>
                    <w:r w:rsidRPr="00A974F1">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DB50" w14:textId="77777777" w:rsidR="00BC4A62" w:rsidRPr="00C83A43" w:rsidRDefault="00BC4A62" w:rsidP="00C8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9E5A2"/>
    <w:multiLevelType w:val="hybridMultilevel"/>
    <w:tmpl w:val="9D1F3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F88F3"/>
    <w:multiLevelType w:val="hybridMultilevel"/>
    <w:tmpl w:val="5C02D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0CF20A40"/>
    <w:lvl w:ilvl="0">
      <w:start w:val="1"/>
      <w:numFmt w:val="decimal"/>
      <w:lvlText w:val="%1."/>
      <w:lvlJc w:val="left"/>
      <w:pPr>
        <w:tabs>
          <w:tab w:val="num" w:pos="360"/>
        </w:tabs>
        <w:ind w:left="360" w:hanging="360"/>
      </w:pPr>
    </w:lvl>
  </w:abstractNum>
  <w:abstractNum w:abstractNumId="3" w15:restartNumberingAfterBreak="0">
    <w:nsid w:val="09A24FEC"/>
    <w:multiLevelType w:val="hybridMultilevel"/>
    <w:tmpl w:val="D41E229E"/>
    <w:lvl w:ilvl="0" w:tplc="C792CF0A">
      <w:start w:val="1"/>
      <w:numFmt w:val="lowerLetter"/>
      <w:lvlText w:val="%1)"/>
      <w:lvlJc w:val="left"/>
      <w:pPr>
        <w:ind w:left="806" w:hanging="360"/>
      </w:pPr>
      <w:rPr>
        <w:rFonts w:hint="default"/>
        <w:b/>
      </w:rPr>
    </w:lvl>
    <w:lvl w:ilvl="1" w:tplc="10090019" w:tentative="1">
      <w:start w:val="1"/>
      <w:numFmt w:val="lowerLetter"/>
      <w:lvlText w:val="%2."/>
      <w:lvlJc w:val="left"/>
      <w:pPr>
        <w:ind w:left="1526" w:hanging="360"/>
      </w:pPr>
    </w:lvl>
    <w:lvl w:ilvl="2" w:tplc="1009001B" w:tentative="1">
      <w:start w:val="1"/>
      <w:numFmt w:val="lowerRoman"/>
      <w:lvlText w:val="%3."/>
      <w:lvlJc w:val="right"/>
      <w:pPr>
        <w:ind w:left="2246" w:hanging="180"/>
      </w:pPr>
    </w:lvl>
    <w:lvl w:ilvl="3" w:tplc="1009000F" w:tentative="1">
      <w:start w:val="1"/>
      <w:numFmt w:val="decimal"/>
      <w:lvlText w:val="%4."/>
      <w:lvlJc w:val="left"/>
      <w:pPr>
        <w:ind w:left="2966" w:hanging="360"/>
      </w:pPr>
    </w:lvl>
    <w:lvl w:ilvl="4" w:tplc="10090019" w:tentative="1">
      <w:start w:val="1"/>
      <w:numFmt w:val="lowerLetter"/>
      <w:lvlText w:val="%5."/>
      <w:lvlJc w:val="left"/>
      <w:pPr>
        <w:ind w:left="3686" w:hanging="360"/>
      </w:pPr>
    </w:lvl>
    <w:lvl w:ilvl="5" w:tplc="1009001B" w:tentative="1">
      <w:start w:val="1"/>
      <w:numFmt w:val="lowerRoman"/>
      <w:lvlText w:val="%6."/>
      <w:lvlJc w:val="right"/>
      <w:pPr>
        <w:ind w:left="4406" w:hanging="180"/>
      </w:pPr>
    </w:lvl>
    <w:lvl w:ilvl="6" w:tplc="1009000F" w:tentative="1">
      <w:start w:val="1"/>
      <w:numFmt w:val="decimal"/>
      <w:lvlText w:val="%7."/>
      <w:lvlJc w:val="left"/>
      <w:pPr>
        <w:ind w:left="5126" w:hanging="360"/>
      </w:pPr>
    </w:lvl>
    <w:lvl w:ilvl="7" w:tplc="10090019" w:tentative="1">
      <w:start w:val="1"/>
      <w:numFmt w:val="lowerLetter"/>
      <w:lvlText w:val="%8."/>
      <w:lvlJc w:val="left"/>
      <w:pPr>
        <w:ind w:left="5846" w:hanging="360"/>
      </w:pPr>
    </w:lvl>
    <w:lvl w:ilvl="8" w:tplc="1009001B" w:tentative="1">
      <w:start w:val="1"/>
      <w:numFmt w:val="lowerRoman"/>
      <w:lvlText w:val="%9."/>
      <w:lvlJc w:val="right"/>
      <w:pPr>
        <w:ind w:left="6566" w:hanging="180"/>
      </w:pPr>
    </w:lvl>
  </w:abstractNum>
  <w:abstractNum w:abstractNumId="4" w15:restartNumberingAfterBreak="0">
    <w:nsid w:val="0F6726FF"/>
    <w:multiLevelType w:val="hybridMultilevel"/>
    <w:tmpl w:val="59C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B6EEC"/>
    <w:multiLevelType w:val="hybridMultilevel"/>
    <w:tmpl w:val="35B2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51BC4"/>
    <w:multiLevelType w:val="hybridMultilevel"/>
    <w:tmpl w:val="1C1004A6"/>
    <w:lvl w:ilvl="0" w:tplc="3FB21FA4">
      <w:start w:val="1"/>
      <w:numFmt w:val="lowerLetter"/>
      <w:lvlText w:val="%1)"/>
      <w:lvlJc w:val="left"/>
      <w:pPr>
        <w:ind w:left="792" w:hanging="360"/>
      </w:pPr>
      <w:rPr>
        <w:rFonts w:hint="default"/>
        <w:b/>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7" w15:restartNumberingAfterBreak="0">
    <w:nsid w:val="34CD5EC4"/>
    <w:multiLevelType w:val="hybridMultilevel"/>
    <w:tmpl w:val="6F58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250C6"/>
    <w:multiLevelType w:val="hybridMultilevel"/>
    <w:tmpl w:val="68C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64EFB"/>
    <w:multiLevelType w:val="hybridMultilevel"/>
    <w:tmpl w:val="8886101E"/>
    <w:lvl w:ilvl="0" w:tplc="675EEFD0">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B5B00"/>
    <w:multiLevelType w:val="hybridMultilevel"/>
    <w:tmpl w:val="97AE7518"/>
    <w:lvl w:ilvl="0" w:tplc="C792CF0A">
      <w:start w:val="1"/>
      <w:numFmt w:val="lowerLetter"/>
      <w:lvlText w:val="%1)"/>
      <w:lvlJc w:val="left"/>
      <w:pPr>
        <w:ind w:left="806"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D02C27"/>
    <w:multiLevelType w:val="hybridMultilevel"/>
    <w:tmpl w:val="19040AF0"/>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4D451B73"/>
    <w:multiLevelType w:val="hybridMultilevel"/>
    <w:tmpl w:val="E6B8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15444"/>
    <w:multiLevelType w:val="hybridMultilevel"/>
    <w:tmpl w:val="F9EECC72"/>
    <w:lvl w:ilvl="0" w:tplc="C792CF0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0171B73"/>
    <w:multiLevelType w:val="hybridMultilevel"/>
    <w:tmpl w:val="39C212B0"/>
    <w:lvl w:ilvl="0" w:tplc="2758C58C">
      <w:start w:val="1"/>
      <w:numFmt w:val="lowerLetter"/>
      <w:lvlText w:val="%1)"/>
      <w:lvlJc w:val="left"/>
      <w:pPr>
        <w:ind w:left="1152" w:hanging="360"/>
      </w:pPr>
      <w:rPr>
        <w:b/>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5" w15:restartNumberingAfterBreak="0">
    <w:nsid w:val="6205237F"/>
    <w:multiLevelType w:val="hybridMultilevel"/>
    <w:tmpl w:val="C164A3E4"/>
    <w:lvl w:ilvl="0" w:tplc="38C669AE">
      <w:start w:val="2"/>
      <w:numFmt w:val="lowerLetter"/>
      <w:lvlText w:val="%1)"/>
      <w:lvlJc w:val="left"/>
      <w:pPr>
        <w:tabs>
          <w:tab w:val="num" w:pos="806"/>
        </w:tabs>
        <w:ind w:left="806" w:hanging="360"/>
      </w:pPr>
      <w:rPr>
        <w:rFonts w:hint="default"/>
        <w:b/>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6" w15:restartNumberingAfterBreak="0">
    <w:nsid w:val="642A6312"/>
    <w:multiLevelType w:val="hybridMultilevel"/>
    <w:tmpl w:val="E2AEF05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53F69"/>
    <w:multiLevelType w:val="singleLevel"/>
    <w:tmpl w:val="A03EF5BE"/>
    <w:lvl w:ilvl="0">
      <w:start w:val="7"/>
      <w:numFmt w:val="lowerLetter"/>
      <w:lvlText w:val="%1."/>
      <w:lvlJc w:val="left"/>
      <w:pPr>
        <w:tabs>
          <w:tab w:val="num" w:pos="360"/>
        </w:tabs>
        <w:ind w:left="360" w:hanging="360"/>
      </w:pPr>
      <w:rPr>
        <w:rFonts w:hint="default"/>
        <w:sz w:val="20"/>
      </w:rPr>
    </w:lvl>
  </w:abstractNum>
  <w:abstractNum w:abstractNumId="18" w15:restartNumberingAfterBreak="0">
    <w:nsid w:val="69FB1649"/>
    <w:multiLevelType w:val="hybridMultilevel"/>
    <w:tmpl w:val="051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56F48"/>
    <w:multiLevelType w:val="hybridMultilevel"/>
    <w:tmpl w:val="075236E8"/>
    <w:lvl w:ilvl="0" w:tplc="B2248A48">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E0F75F1"/>
    <w:multiLevelType w:val="multilevel"/>
    <w:tmpl w:val="9124B9A8"/>
    <w:lvl w:ilvl="0">
      <w:start w:val="1"/>
      <w:numFmt w:val="bullet"/>
      <w:lvlText w:val=""/>
      <w:lvlJc w:val="left"/>
      <w:pPr>
        <w:tabs>
          <w:tab w:val="num" w:pos="432"/>
        </w:tabs>
        <w:ind w:left="432" w:hanging="432"/>
      </w:pPr>
      <w:rPr>
        <w:rFonts w:ascii="Wingdings" w:hAnsi="Wingdings" w:hint="default"/>
      </w:rPr>
    </w:lvl>
    <w:lvl w:ilvl="1">
      <w:start w:val="1"/>
      <w:numFmt w:val="none"/>
      <w:lvlText w:val="o"/>
      <w:lvlJc w:val="left"/>
      <w:pPr>
        <w:tabs>
          <w:tab w:val="num" w:pos="0"/>
        </w:tabs>
        <w:ind w:left="720" w:hanging="360"/>
      </w:pPr>
      <w:rPr>
        <w:rFonts w:ascii="Courier New" w:hAnsi="Courier New"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21" w15:restartNumberingAfterBreak="0">
    <w:nsid w:val="70B75E74"/>
    <w:multiLevelType w:val="hybridMultilevel"/>
    <w:tmpl w:val="34F4CE12"/>
    <w:lvl w:ilvl="0" w:tplc="F4BA3C3C">
      <w:start w:val="1"/>
      <w:numFmt w:val="lowerLetter"/>
      <w:lvlText w:val="%1)"/>
      <w:lvlJc w:val="left"/>
      <w:pPr>
        <w:tabs>
          <w:tab w:val="num" w:pos="720"/>
        </w:tabs>
        <w:ind w:left="720" w:hanging="360"/>
      </w:pPr>
      <w:rPr>
        <w:rFonts w:hint="default"/>
        <w:color w:val="0000FF"/>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4C86B35"/>
    <w:multiLevelType w:val="hybridMultilevel"/>
    <w:tmpl w:val="4496A978"/>
    <w:lvl w:ilvl="0" w:tplc="C792CF0A">
      <w:start w:val="1"/>
      <w:numFmt w:val="lowerLetter"/>
      <w:lvlText w:val="%1)"/>
      <w:lvlJc w:val="left"/>
      <w:pPr>
        <w:ind w:left="806" w:hanging="360"/>
      </w:pPr>
      <w:rPr>
        <w:rFonts w:hint="default"/>
        <w:b/>
      </w:rPr>
    </w:lvl>
    <w:lvl w:ilvl="1" w:tplc="10090019" w:tentative="1">
      <w:start w:val="1"/>
      <w:numFmt w:val="lowerLetter"/>
      <w:lvlText w:val="%2."/>
      <w:lvlJc w:val="left"/>
      <w:pPr>
        <w:ind w:left="1526" w:hanging="360"/>
      </w:pPr>
    </w:lvl>
    <w:lvl w:ilvl="2" w:tplc="1009001B" w:tentative="1">
      <w:start w:val="1"/>
      <w:numFmt w:val="lowerRoman"/>
      <w:lvlText w:val="%3."/>
      <w:lvlJc w:val="right"/>
      <w:pPr>
        <w:ind w:left="2246" w:hanging="180"/>
      </w:pPr>
    </w:lvl>
    <w:lvl w:ilvl="3" w:tplc="1009000F" w:tentative="1">
      <w:start w:val="1"/>
      <w:numFmt w:val="decimal"/>
      <w:lvlText w:val="%4."/>
      <w:lvlJc w:val="left"/>
      <w:pPr>
        <w:ind w:left="2966" w:hanging="360"/>
      </w:pPr>
    </w:lvl>
    <w:lvl w:ilvl="4" w:tplc="10090019" w:tentative="1">
      <w:start w:val="1"/>
      <w:numFmt w:val="lowerLetter"/>
      <w:lvlText w:val="%5."/>
      <w:lvlJc w:val="left"/>
      <w:pPr>
        <w:ind w:left="3686" w:hanging="360"/>
      </w:pPr>
    </w:lvl>
    <w:lvl w:ilvl="5" w:tplc="1009001B" w:tentative="1">
      <w:start w:val="1"/>
      <w:numFmt w:val="lowerRoman"/>
      <w:lvlText w:val="%6."/>
      <w:lvlJc w:val="right"/>
      <w:pPr>
        <w:ind w:left="4406" w:hanging="180"/>
      </w:pPr>
    </w:lvl>
    <w:lvl w:ilvl="6" w:tplc="1009000F" w:tentative="1">
      <w:start w:val="1"/>
      <w:numFmt w:val="decimal"/>
      <w:lvlText w:val="%7."/>
      <w:lvlJc w:val="left"/>
      <w:pPr>
        <w:ind w:left="5126" w:hanging="360"/>
      </w:pPr>
    </w:lvl>
    <w:lvl w:ilvl="7" w:tplc="10090019" w:tentative="1">
      <w:start w:val="1"/>
      <w:numFmt w:val="lowerLetter"/>
      <w:lvlText w:val="%8."/>
      <w:lvlJc w:val="left"/>
      <w:pPr>
        <w:ind w:left="5846" w:hanging="360"/>
      </w:pPr>
    </w:lvl>
    <w:lvl w:ilvl="8" w:tplc="1009001B" w:tentative="1">
      <w:start w:val="1"/>
      <w:numFmt w:val="lowerRoman"/>
      <w:lvlText w:val="%9."/>
      <w:lvlJc w:val="right"/>
      <w:pPr>
        <w:ind w:left="6566" w:hanging="180"/>
      </w:pPr>
    </w:lvl>
  </w:abstractNum>
  <w:num w:numId="1">
    <w:abstractNumId w:val="16"/>
  </w:num>
  <w:num w:numId="2">
    <w:abstractNumId w:val="2"/>
  </w:num>
  <w:num w:numId="3">
    <w:abstractNumId w:val="20"/>
  </w:num>
  <w:num w:numId="4">
    <w:abstractNumId w:val="9"/>
  </w:num>
  <w:num w:numId="5">
    <w:abstractNumId w:val="11"/>
  </w:num>
  <w:num w:numId="6">
    <w:abstractNumId w:val="21"/>
  </w:num>
  <w:num w:numId="7">
    <w:abstractNumId w:val="15"/>
  </w:num>
  <w:num w:numId="8">
    <w:abstractNumId w:val="0"/>
  </w:num>
  <w:num w:numId="9">
    <w:abstractNumId w:val="1"/>
  </w:num>
  <w:num w:numId="10">
    <w:abstractNumId w:val="12"/>
  </w:num>
  <w:num w:numId="11">
    <w:abstractNumId w:val="18"/>
  </w:num>
  <w:num w:numId="12">
    <w:abstractNumId w:val="8"/>
  </w:num>
  <w:num w:numId="13">
    <w:abstractNumId w:val="5"/>
  </w:num>
  <w:num w:numId="14">
    <w:abstractNumId w:val="4"/>
  </w:num>
  <w:num w:numId="15">
    <w:abstractNumId w:val="7"/>
  </w:num>
  <w:num w:numId="16">
    <w:abstractNumId w:val="17"/>
  </w:num>
  <w:num w:numId="17">
    <w:abstractNumId w:val="14"/>
  </w:num>
  <w:num w:numId="18">
    <w:abstractNumId w:val="6"/>
  </w:num>
  <w:num w:numId="19">
    <w:abstractNumId w:val="19"/>
  </w:num>
  <w:num w:numId="20">
    <w:abstractNumId w:val="22"/>
  </w:num>
  <w:num w:numId="21">
    <w:abstractNumId w:val="1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E"/>
    <w:rsid w:val="00004367"/>
    <w:rsid w:val="0000584E"/>
    <w:rsid w:val="00007872"/>
    <w:rsid w:val="00012372"/>
    <w:rsid w:val="0001401E"/>
    <w:rsid w:val="000209BE"/>
    <w:rsid w:val="00025EDE"/>
    <w:rsid w:val="00042A60"/>
    <w:rsid w:val="00044AF5"/>
    <w:rsid w:val="00047CEC"/>
    <w:rsid w:val="00051FD9"/>
    <w:rsid w:val="000568F4"/>
    <w:rsid w:val="000572E5"/>
    <w:rsid w:val="0006511B"/>
    <w:rsid w:val="00065188"/>
    <w:rsid w:val="0007299D"/>
    <w:rsid w:val="0007442D"/>
    <w:rsid w:val="000831EF"/>
    <w:rsid w:val="00087761"/>
    <w:rsid w:val="000A08ED"/>
    <w:rsid w:val="000A3D2D"/>
    <w:rsid w:val="000B41A1"/>
    <w:rsid w:val="000C715F"/>
    <w:rsid w:val="000D4736"/>
    <w:rsid w:val="000D68D6"/>
    <w:rsid w:val="000F3D89"/>
    <w:rsid w:val="000F7EA3"/>
    <w:rsid w:val="0011406B"/>
    <w:rsid w:val="00124704"/>
    <w:rsid w:val="00125E89"/>
    <w:rsid w:val="00131DE6"/>
    <w:rsid w:val="00157F30"/>
    <w:rsid w:val="00160B3C"/>
    <w:rsid w:val="00175636"/>
    <w:rsid w:val="00180361"/>
    <w:rsid w:val="00181C45"/>
    <w:rsid w:val="00191789"/>
    <w:rsid w:val="001A028E"/>
    <w:rsid w:val="001B51D1"/>
    <w:rsid w:val="001C7BEF"/>
    <w:rsid w:val="001E4631"/>
    <w:rsid w:val="001E5F27"/>
    <w:rsid w:val="001E7701"/>
    <w:rsid w:val="00207484"/>
    <w:rsid w:val="00215799"/>
    <w:rsid w:val="002161A8"/>
    <w:rsid w:val="0022421E"/>
    <w:rsid w:val="00247A2B"/>
    <w:rsid w:val="002667B9"/>
    <w:rsid w:val="00290BFB"/>
    <w:rsid w:val="002966B1"/>
    <w:rsid w:val="002A33A4"/>
    <w:rsid w:val="002B106F"/>
    <w:rsid w:val="002B1F25"/>
    <w:rsid w:val="002C26D7"/>
    <w:rsid w:val="002C2FE5"/>
    <w:rsid w:val="002D56D8"/>
    <w:rsid w:val="002E2624"/>
    <w:rsid w:val="002E53DE"/>
    <w:rsid w:val="002E68C6"/>
    <w:rsid w:val="002E7491"/>
    <w:rsid w:val="002F7F49"/>
    <w:rsid w:val="00314201"/>
    <w:rsid w:val="00346F3B"/>
    <w:rsid w:val="00354032"/>
    <w:rsid w:val="00354D7D"/>
    <w:rsid w:val="00360D7D"/>
    <w:rsid w:val="00364206"/>
    <w:rsid w:val="0036654C"/>
    <w:rsid w:val="0036716D"/>
    <w:rsid w:val="00370FAD"/>
    <w:rsid w:val="00385B7E"/>
    <w:rsid w:val="00387BB1"/>
    <w:rsid w:val="003928B6"/>
    <w:rsid w:val="00394CC5"/>
    <w:rsid w:val="003C31CB"/>
    <w:rsid w:val="003D1AF9"/>
    <w:rsid w:val="003D79A8"/>
    <w:rsid w:val="003F6A05"/>
    <w:rsid w:val="00403CE4"/>
    <w:rsid w:val="004040AA"/>
    <w:rsid w:val="00404DCF"/>
    <w:rsid w:val="00413393"/>
    <w:rsid w:val="00417482"/>
    <w:rsid w:val="0043318C"/>
    <w:rsid w:val="00441E88"/>
    <w:rsid w:val="00444557"/>
    <w:rsid w:val="00461B53"/>
    <w:rsid w:val="0047524C"/>
    <w:rsid w:val="00491980"/>
    <w:rsid w:val="004B3AE3"/>
    <w:rsid w:val="004C5CA4"/>
    <w:rsid w:val="004D0D48"/>
    <w:rsid w:val="004D2D52"/>
    <w:rsid w:val="004E6DFC"/>
    <w:rsid w:val="00503F02"/>
    <w:rsid w:val="00510F2C"/>
    <w:rsid w:val="00530E94"/>
    <w:rsid w:val="00540A94"/>
    <w:rsid w:val="00541D4D"/>
    <w:rsid w:val="00555BE9"/>
    <w:rsid w:val="00557902"/>
    <w:rsid w:val="005801B5"/>
    <w:rsid w:val="00585069"/>
    <w:rsid w:val="005910F1"/>
    <w:rsid w:val="005975EF"/>
    <w:rsid w:val="005A77A7"/>
    <w:rsid w:val="005C6C59"/>
    <w:rsid w:val="005C7AB9"/>
    <w:rsid w:val="005E2FF8"/>
    <w:rsid w:val="005F108C"/>
    <w:rsid w:val="005F4D60"/>
    <w:rsid w:val="006037EC"/>
    <w:rsid w:val="006054C5"/>
    <w:rsid w:val="0061477E"/>
    <w:rsid w:val="006244DF"/>
    <w:rsid w:val="00625A74"/>
    <w:rsid w:val="006272E9"/>
    <w:rsid w:val="00642CE9"/>
    <w:rsid w:val="00683AA4"/>
    <w:rsid w:val="006860AE"/>
    <w:rsid w:val="0069037C"/>
    <w:rsid w:val="006B4BF3"/>
    <w:rsid w:val="006D5101"/>
    <w:rsid w:val="006D6E0C"/>
    <w:rsid w:val="006E0AC1"/>
    <w:rsid w:val="006E6CD7"/>
    <w:rsid w:val="006F6A8D"/>
    <w:rsid w:val="007000DE"/>
    <w:rsid w:val="00704560"/>
    <w:rsid w:val="00724594"/>
    <w:rsid w:val="00733C5F"/>
    <w:rsid w:val="00735528"/>
    <w:rsid w:val="00743155"/>
    <w:rsid w:val="00743683"/>
    <w:rsid w:val="00747451"/>
    <w:rsid w:val="007771CF"/>
    <w:rsid w:val="00780AF7"/>
    <w:rsid w:val="00787FE7"/>
    <w:rsid w:val="007A725A"/>
    <w:rsid w:val="007B54DC"/>
    <w:rsid w:val="007B74F1"/>
    <w:rsid w:val="007D37D7"/>
    <w:rsid w:val="007E2BA6"/>
    <w:rsid w:val="007F591E"/>
    <w:rsid w:val="00801BD9"/>
    <w:rsid w:val="00816154"/>
    <w:rsid w:val="008216CB"/>
    <w:rsid w:val="00837D0E"/>
    <w:rsid w:val="0084133C"/>
    <w:rsid w:val="00853F32"/>
    <w:rsid w:val="00865C44"/>
    <w:rsid w:val="00872174"/>
    <w:rsid w:val="00884A2E"/>
    <w:rsid w:val="00887562"/>
    <w:rsid w:val="008912B9"/>
    <w:rsid w:val="00891DDB"/>
    <w:rsid w:val="00892F7F"/>
    <w:rsid w:val="008945AF"/>
    <w:rsid w:val="008B2A59"/>
    <w:rsid w:val="008B2BBD"/>
    <w:rsid w:val="008C70B3"/>
    <w:rsid w:val="008D3AE4"/>
    <w:rsid w:val="008D7052"/>
    <w:rsid w:val="008E1D6E"/>
    <w:rsid w:val="008F130C"/>
    <w:rsid w:val="009263E4"/>
    <w:rsid w:val="009322B6"/>
    <w:rsid w:val="009501AB"/>
    <w:rsid w:val="00971BCF"/>
    <w:rsid w:val="009721EC"/>
    <w:rsid w:val="009749FE"/>
    <w:rsid w:val="009A1AAC"/>
    <w:rsid w:val="009B50D5"/>
    <w:rsid w:val="009C319C"/>
    <w:rsid w:val="009E06E3"/>
    <w:rsid w:val="009E3654"/>
    <w:rsid w:val="009E3A4B"/>
    <w:rsid w:val="009E56CA"/>
    <w:rsid w:val="009E7C85"/>
    <w:rsid w:val="009F402F"/>
    <w:rsid w:val="009F40CD"/>
    <w:rsid w:val="009F538C"/>
    <w:rsid w:val="00A136DD"/>
    <w:rsid w:val="00A21D7C"/>
    <w:rsid w:val="00A368F4"/>
    <w:rsid w:val="00A65489"/>
    <w:rsid w:val="00A65F75"/>
    <w:rsid w:val="00A733FA"/>
    <w:rsid w:val="00A77C5A"/>
    <w:rsid w:val="00A800F7"/>
    <w:rsid w:val="00A824E8"/>
    <w:rsid w:val="00A83E88"/>
    <w:rsid w:val="00A93997"/>
    <w:rsid w:val="00A9452C"/>
    <w:rsid w:val="00AA0857"/>
    <w:rsid w:val="00AC001C"/>
    <w:rsid w:val="00AC3844"/>
    <w:rsid w:val="00AE56F4"/>
    <w:rsid w:val="00AE79EB"/>
    <w:rsid w:val="00AF37D3"/>
    <w:rsid w:val="00B04185"/>
    <w:rsid w:val="00B20C6A"/>
    <w:rsid w:val="00B22E49"/>
    <w:rsid w:val="00B2667E"/>
    <w:rsid w:val="00B504AD"/>
    <w:rsid w:val="00B54E35"/>
    <w:rsid w:val="00B60778"/>
    <w:rsid w:val="00B61A04"/>
    <w:rsid w:val="00B71A5B"/>
    <w:rsid w:val="00B73449"/>
    <w:rsid w:val="00B82493"/>
    <w:rsid w:val="00BA723E"/>
    <w:rsid w:val="00BB3BB8"/>
    <w:rsid w:val="00BC09C9"/>
    <w:rsid w:val="00BC13A5"/>
    <w:rsid w:val="00BC28C6"/>
    <w:rsid w:val="00BC4A62"/>
    <w:rsid w:val="00BC688C"/>
    <w:rsid w:val="00BD4F27"/>
    <w:rsid w:val="00BF2643"/>
    <w:rsid w:val="00BF26A9"/>
    <w:rsid w:val="00C02A5E"/>
    <w:rsid w:val="00C33358"/>
    <w:rsid w:val="00C3700D"/>
    <w:rsid w:val="00C47605"/>
    <w:rsid w:val="00C52A30"/>
    <w:rsid w:val="00C542FA"/>
    <w:rsid w:val="00C673D0"/>
    <w:rsid w:val="00C722CE"/>
    <w:rsid w:val="00C83A43"/>
    <w:rsid w:val="00C84629"/>
    <w:rsid w:val="00CA5D77"/>
    <w:rsid w:val="00CB27F2"/>
    <w:rsid w:val="00CB720C"/>
    <w:rsid w:val="00CC6DD5"/>
    <w:rsid w:val="00CD08EA"/>
    <w:rsid w:val="00CD45D3"/>
    <w:rsid w:val="00CF0469"/>
    <w:rsid w:val="00D023F2"/>
    <w:rsid w:val="00D1040D"/>
    <w:rsid w:val="00D14645"/>
    <w:rsid w:val="00D379A5"/>
    <w:rsid w:val="00D67319"/>
    <w:rsid w:val="00D71982"/>
    <w:rsid w:val="00D7666E"/>
    <w:rsid w:val="00D77186"/>
    <w:rsid w:val="00D966DA"/>
    <w:rsid w:val="00DB1751"/>
    <w:rsid w:val="00DB3F62"/>
    <w:rsid w:val="00DC57C9"/>
    <w:rsid w:val="00DD0E31"/>
    <w:rsid w:val="00DF08D5"/>
    <w:rsid w:val="00E2760D"/>
    <w:rsid w:val="00E346E6"/>
    <w:rsid w:val="00E35018"/>
    <w:rsid w:val="00E51704"/>
    <w:rsid w:val="00E620D2"/>
    <w:rsid w:val="00E746C3"/>
    <w:rsid w:val="00E83011"/>
    <w:rsid w:val="00E94DF0"/>
    <w:rsid w:val="00E95853"/>
    <w:rsid w:val="00EA1982"/>
    <w:rsid w:val="00EA6FED"/>
    <w:rsid w:val="00EB1C8F"/>
    <w:rsid w:val="00EB4191"/>
    <w:rsid w:val="00EE35B9"/>
    <w:rsid w:val="00EF0F8D"/>
    <w:rsid w:val="00F07F67"/>
    <w:rsid w:val="00F12E84"/>
    <w:rsid w:val="00F21248"/>
    <w:rsid w:val="00F23A39"/>
    <w:rsid w:val="00F26D6D"/>
    <w:rsid w:val="00F30A4D"/>
    <w:rsid w:val="00F3238B"/>
    <w:rsid w:val="00F526FF"/>
    <w:rsid w:val="00F86401"/>
    <w:rsid w:val="00F8679F"/>
    <w:rsid w:val="00FA5324"/>
    <w:rsid w:val="00FB5A24"/>
    <w:rsid w:val="00FC745E"/>
    <w:rsid w:val="00FF15DB"/>
    <w:rsid w:val="00FF2567"/>
    <w:rsid w:val="00FF2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5504BC"/>
  <w15:docId w15:val="{3B582871-CEA3-4FF0-92D4-C7F944F5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94DF0"/>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FF2CF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7000DE"/>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94DF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E94DF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40"/>
      <w:szCs w:val="20"/>
      <w:lang w:val="en-GB"/>
    </w:rPr>
  </w:style>
  <w:style w:type="paragraph" w:styleId="Subtitle">
    <w:name w:val="Subtitle"/>
    <w:basedOn w:val="Normal"/>
    <w:link w:val="SubtitleChar"/>
    <w:qFormat/>
    <w:pPr>
      <w:widowControl w:val="0"/>
      <w:overflowPunct w:val="0"/>
      <w:autoSpaceDE w:val="0"/>
      <w:autoSpaceDN w:val="0"/>
      <w:adjustRightInd w:val="0"/>
      <w:jc w:val="center"/>
      <w:textAlignment w:val="baseline"/>
    </w:pPr>
    <w:rPr>
      <w:sz w:val="28"/>
      <w:szCs w:val="20"/>
      <w:lang w:val="en-US"/>
    </w:rPr>
  </w:style>
  <w:style w:type="paragraph" w:styleId="ListNumber">
    <w:name w:val="List Number"/>
    <w:basedOn w:val="List"/>
    <w:pPr>
      <w:overflowPunct w:val="0"/>
      <w:autoSpaceDE w:val="0"/>
      <w:autoSpaceDN w:val="0"/>
      <w:adjustRightInd w:val="0"/>
      <w:spacing w:after="240" w:line="240" w:lineRule="atLeast"/>
      <w:ind w:left="0" w:firstLine="0"/>
      <w:textAlignment w:val="baseline"/>
    </w:pPr>
    <w:rPr>
      <w:rFonts w:ascii="Garamond" w:hAnsi="Garamond"/>
      <w:spacing w:val="-5"/>
      <w:szCs w:val="20"/>
      <w:lang w:val="en-US"/>
    </w:rPr>
  </w:style>
  <w:style w:type="paragraph" w:styleId="List">
    <w:name w:val="List"/>
    <w:basedOn w:val="Normal"/>
    <w:pPr>
      <w:ind w:left="283" w:hanging="28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pPr>
    <w:rPr>
      <w:b/>
      <w:bCs/>
      <w:lang w:val="en-GB"/>
    </w:rPr>
  </w:style>
  <w:style w:type="character" w:styleId="PageNumber">
    <w:name w:val="page number"/>
    <w:basedOn w:val="DefaultParagraphFont"/>
    <w:rsid w:val="00F26D6D"/>
  </w:style>
  <w:style w:type="paragraph" w:styleId="BalloonText">
    <w:name w:val="Balloon Text"/>
    <w:basedOn w:val="Normal"/>
    <w:semiHidden/>
    <w:rsid w:val="00F26D6D"/>
    <w:rPr>
      <w:rFonts w:ascii="Tahoma" w:hAnsi="Tahoma" w:cs="Tahoma"/>
      <w:sz w:val="16"/>
      <w:szCs w:val="16"/>
    </w:rPr>
  </w:style>
  <w:style w:type="character" w:styleId="Hyperlink">
    <w:name w:val="Hyperlink"/>
    <w:rsid w:val="00743683"/>
    <w:rPr>
      <w:color w:val="0000FF"/>
      <w:u w:val="single"/>
    </w:rPr>
  </w:style>
  <w:style w:type="character" w:styleId="FollowedHyperlink">
    <w:name w:val="FollowedHyperlink"/>
    <w:rsid w:val="00743683"/>
    <w:rPr>
      <w:color w:val="800080"/>
      <w:u w:val="single"/>
    </w:rPr>
  </w:style>
  <w:style w:type="character" w:customStyle="1" w:styleId="Heading5Char">
    <w:name w:val="Heading 5 Char"/>
    <w:link w:val="Heading5"/>
    <w:semiHidden/>
    <w:rsid w:val="007000DE"/>
    <w:rPr>
      <w:rFonts w:ascii="Calibri" w:eastAsia="Times New Roman" w:hAnsi="Calibri" w:cs="Times New Roman"/>
      <w:b/>
      <w:bCs/>
      <w:i/>
      <w:iCs/>
      <w:sz w:val="26"/>
      <w:szCs w:val="26"/>
      <w:lang w:eastAsia="en-US"/>
    </w:rPr>
  </w:style>
  <w:style w:type="table" w:styleId="TableGrid">
    <w:name w:val="Table Grid"/>
    <w:basedOn w:val="TableNormal"/>
    <w:rsid w:val="005579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DD0E31"/>
    <w:rPr>
      <w:rFonts w:ascii="Arial" w:hAnsi="Arial"/>
      <w:b/>
      <w:sz w:val="40"/>
      <w:lang w:val="en-GB" w:eastAsia="en-US"/>
    </w:rPr>
  </w:style>
  <w:style w:type="character" w:customStyle="1" w:styleId="HeaderChar">
    <w:name w:val="Header Char"/>
    <w:link w:val="Header"/>
    <w:uiPriority w:val="99"/>
    <w:rsid w:val="00A368F4"/>
    <w:rPr>
      <w:sz w:val="24"/>
      <w:szCs w:val="24"/>
      <w:lang w:eastAsia="en-US"/>
    </w:rPr>
  </w:style>
  <w:style w:type="paragraph" w:customStyle="1" w:styleId="Default">
    <w:name w:val="Default"/>
    <w:rsid w:val="00087761"/>
    <w:pPr>
      <w:widowControl w:val="0"/>
      <w:autoSpaceDE w:val="0"/>
      <w:autoSpaceDN w:val="0"/>
      <w:adjustRightInd w:val="0"/>
    </w:pPr>
    <w:rPr>
      <w:rFonts w:ascii="Arial" w:hAnsi="Arial" w:cs="Arial"/>
      <w:color w:val="000000"/>
      <w:sz w:val="24"/>
      <w:szCs w:val="24"/>
    </w:rPr>
  </w:style>
  <w:style w:type="paragraph" w:customStyle="1" w:styleId="CM45">
    <w:name w:val="CM45"/>
    <w:basedOn w:val="Default"/>
    <w:next w:val="Default"/>
    <w:uiPriority w:val="99"/>
    <w:rsid w:val="00087761"/>
    <w:rPr>
      <w:color w:val="auto"/>
    </w:rPr>
  </w:style>
  <w:style w:type="paragraph" w:customStyle="1" w:styleId="CM5">
    <w:name w:val="CM5"/>
    <w:basedOn w:val="Default"/>
    <w:next w:val="Default"/>
    <w:uiPriority w:val="99"/>
    <w:rsid w:val="00087761"/>
    <w:pPr>
      <w:spacing w:line="260" w:lineRule="atLeast"/>
    </w:pPr>
    <w:rPr>
      <w:color w:val="auto"/>
    </w:rPr>
  </w:style>
  <w:style w:type="paragraph" w:customStyle="1" w:styleId="CM46">
    <w:name w:val="CM46"/>
    <w:basedOn w:val="Default"/>
    <w:next w:val="Default"/>
    <w:uiPriority w:val="99"/>
    <w:rsid w:val="00087761"/>
    <w:rPr>
      <w:color w:val="auto"/>
    </w:rPr>
  </w:style>
  <w:style w:type="character" w:styleId="CommentReference">
    <w:name w:val="annotation reference"/>
    <w:rsid w:val="00872174"/>
    <w:rPr>
      <w:sz w:val="16"/>
      <w:szCs w:val="16"/>
    </w:rPr>
  </w:style>
  <w:style w:type="paragraph" w:styleId="CommentText">
    <w:name w:val="annotation text"/>
    <w:basedOn w:val="Normal"/>
    <w:link w:val="CommentTextChar"/>
    <w:rsid w:val="00872174"/>
    <w:rPr>
      <w:sz w:val="20"/>
      <w:szCs w:val="20"/>
    </w:rPr>
  </w:style>
  <w:style w:type="character" w:customStyle="1" w:styleId="CommentTextChar">
    <w:name w:val="Comment Text Char"/>
    <w:link w:val="CommentText"/>
    <w:rsid w:val="00872174"/>
    <w:rPr>
      <w:lang w:eastAsia="en-US"/>
    </w:rPr>
  </w:style>
  <w:style w:type="paragraph" w:styleId="CommentSubject">
    <w:name w:val="annotation subject"/>
    <w:basedOn w:val="CommentText"/>
    <w:next w:val="CommentText"/>
    <w:link w:val="CommentSubjectChar"/>
    <w:rsid w:val="00872174"/>
    <w:rPr>
      <w:b/>
      <w:bCs/>
    </w:rPr>
  </w:style>
  <w:style w:type="character" w:customStyle="1" w:styleId="CommentSubjectChar">
    <w:name w:val="Comment Subject Char"/>
    <w:link w:val="CommentSubject"/>
    <w:rsid w:val="00872174"/>
    <w:rPr>
      <w:b/>
      <w:bCs/>
      <w:lang w:eastAsia="en-US"/>
    </w:rPr>
  </w:style>
  <w:style w:type="character" w:customStyle="1" w:styleId="Heading1Char">
    <w:name w:val="Heading 1 Char"/>
    <w:link w:val="Heading1"/>
    <w:rsid w:val="00E94DF0"/>
    <w:rPr>
      <w:rFonts w:ascii="Cambria" w:eastAsia="Times New Roman" w:hAnsi="Cambria" w:cs="Times New Roman"/>
      <w:b/>
      <w:bCs/>
      <w:kern w:val="32"/>
      <w:sz w:val="32"/>
      <w:szCs w:val="32"/>
      <w:lang w:eastAsia="en-US"/>
    </w:rPr>
  </w:style>
  <w:style w:type="character" w:customStyle="1" w:styleId="Heading7Char">
    <w:name w:val="Heading 7 Char"/>
    <w:link w:val="Heading7"/>
    <w:semiHidden/>
    <w:rsid w:val="00E94DF0"/>
    <w:rPr>
      <w:rFonts w:ascii="Calibri" w:eastAsia="Times New Roman" w:hAnsi="Calibri" w:cs="Times New Roman"/>
      <w:sz w:val="24"/>
      <w:szCs w:val="24"/>
      <w:lang w:eastAsia="en-US"/>
    </w:rPr>
  </w:style>
  <w:style w:type="character" w:customStyle="1" w:styleId="Heading8Char">
    <w:name w:val="Heading 8 Char"/>
    <w:link w:val="Heading8"/>
    <w:semiHidden/>
    <w:rsid w:val="00E94DF0"/>
    <w:rPr>
      <w:rFonts w:ascii="Calibri" w:eastAsia="Times New Roman" w:hAnsi="Calibri" w:cs="Times New Roman"/>
      <w:i/>
      <w:iCs/>
      <w:sz w:val="24"/>
      <w:szCs w:val="24"/>
      <w:lang w:eastAsia="en-US"/>
    </w:rPr>
  </w:style>
  <w:style w:type="character" w:customStyle="1" w:styleId="SubtitleChar">
    <w:name w:val="Subtitle Char"/>
    <w:basedOn w:val="DefaultParagraphFont"/>
    <w:link w:val="Subtitle"/>
    <w:rsid w:val="00403CE4"/>
    <w:rPr>
      <w:sz w:val="28"/>
      <w:lang w:val="en-US" w:eastAsia="en-US"/>
    </w:rPr>
  </w:style>
  <w:style w:type="paragraph" w:styleId="ListParagraph">
    <w:name w:val="List Paragraph"/>
    <w:basedOn w:val="Normal"/>
    <w:uiPriority w:val="34"/>
    <w:qFormat/>
    <w:rsid w:val="00BB3BB8"/>
    <w:pPr>
      <w:ind w:left="720"/>
      <w:contextualSpacing/>
    </w:pPr>
  </w:style>
  <w:style w:type="character" w:styleId="PlaceholderText">
    <w:name w:val="Placeholder Text"/>
    <w:basedOn w:val="DefaultParagraphFont"/>
    <w:uiPriority w:val="99"/>
    <w:semiHidden/>
    <w:rsid w:val="00DB1751"/>
    <w:rPr>
      <w:color w:val="808080"/>
    </w:rPr>
  </w:style>
  <w:style w:type="character" w:customStyle="1" w:styleId="Heading4Char">
    <w:name w:val="Heading 4 Char"/>
    <w:basedOn w:val="DefaultParagraphFont"/>
    <w:link w:val="Heading4"/>
    <w:semiHidden/>
    <w:rsid w:val="00FF2CF2"/>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search-institute.org/research/developmental-asset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782CCB5F5904FB77BE94224F62972" ma:contentTypeVersion="0" ma:contentTypeDescription="Create a new document." ma:contentTypeScope="" ma:versionID="ccfe6d8f2fd8188940e92ba7f2dde73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21C53-DD9B-4747-8345-92821295B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ACAC06-5D73-450E-8209-DCD276E6C9E3}">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28AA82-E7A8-4AE7-BE87-A1D490178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3322</Words>
  <Characters>21566</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MD of Rocky View # 44</vt:lpstr>
    </vt:vector>
  </TitlesOfParts>
  <Company>ROCKY VIEW COUNTY</Company>
  <LinksUpToDate>false</LinksUpToDate>
  <CharactersWithSpaces>24839</CharactersWithSpaces>
  <SharedDoc>false</SharedDoc>
  <HLinks>
    <vt:vector size="12" baseType="variant">
      <vt:variant>
        <vt:i4>1114206</vt:i4>
      </vt:variant>
      <vt:variant>
        <vt:i4>320</vt:i4>
      </vt:variant>
      <vt:variant>
        <vt:i4>0</vt:i4>
      </vt:variant>
      <vt:variant>
        <vt:i4>5</vt:i4>
      </vt:variant>
      <vt:variant>
        <vt:lpwstr>http://www.search-institute.org/research/developmental-assets</vt:lpwstr>
      </vt:variant>
      <vt:variant>
        <vt:lpwstr/>
      </vt:variant>
      <vt:variant>
        <vt:i4>4128808</vt:i4>
      </vt:variant>
      <vt:variant>
        <vt:i4>14</vt:i4>
      </vt:variant>
      <vt:variant>
        <vt:i4>0</vt:i4>
      </vt:variant>
      <vt:variant>
        <vt:i4>5</vt:i4>
      </vt:variant>
      <vt:variant>
        <vt:lpwstr>http://humanservices.alberta.ca/family-community/14876.html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of Rocky View # 44</dc:title>
  <dc:creator>Dimitri Dimopoulos</dc:creator>
  <cp:lastModifiedBy>Angela Martin</cp:lastModifiedBy>
  <cp:revision>5</cp:revision>
  <cp:lastPrinted>2019-03-07T16:58:00Z</cp:lastPrinted>
  <dcterms:created xsi:type="dcterms:W3CDTF">2022-08-04T14:28:00Z</dcterms:created>
  <dcterms:modified xsi:type="dcterms:W3CDTF">2023-01-26T04:27:00Z</dcterms:modified>
</cp:coreProperties>
</file>